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ind w:left="8136"/>
        <w:jc w:val="right"/>
        <w:shd w:fill="C79A3B"/>
      </w:pPr>
      <w:r>
        <w:rPr>
          <w:rFonts w:ascii="Liberation Sans" w:hAnsi="Liberation Sans"/>
          <w:b/>
          <w:color w:val="FFFFFF"/>
          <w:sz w:val="16"/>
        </w:rPr>
        <w:t>EXECUTION COPY</w:t>
      </w:r>
    </w:p>
    <w:tbl>
      <w:tblPr>
        <w:tblW w:type="auto" w:w="0"/>
        <w:jc w:val="center"/>
        <w:tblLook w:firstColumn="1" w:firstRow="1" w:lastColumn="0" w:lastRow="0" w:noHBand="0" w:noVBand="1" w:val="04A0"/>
      </w:tblPr>
      <w:tblGrid>
        <w:gridCol w:w="10080"/>
      </w:tblGrid>
      <w:tr>
        <w:tc>
          <w:tcPr>
            <w:tcW w:type="dxa" w:w="10080"/>
            <w:shd w:fill="0B1F3A"/>
            <w:vAlign w:val="center"/>
          </w:tcPr>
          <w:p>
            <w:pPr>
              <w:spacing w:after="140"/>
              <w:jc w:val="left"/>
            </w:pPr>
            <w:r>
              <w:rPr>
                <w:rFonts w:ascii="Liberation Sans" w:hAnsi="Liberation Sans"/>
                <w:b/>
                <w:color w:val="DCEEFF"/>
                <w:sz w:val="22"/>
              </w:rPr>
              <w:t>PREMIER TRADE EXCHANGE</w:t>
            </w:r>
          </w:p>
          <w:p>
            <w:pPr>
              <w:pStyle w:val="Title"/>
              <w:jc w:val="left"/>
            </w:pPr>
            <w:r>
              <w:t>MARKETPLACE, TRANSACTION AND COMPLIANCE AGREEMENT</w:t>
            </w:r>
          </w:p>
          <w:p>
            <w:pPr>
              <w:jc w:val="left"/>
            </w:pPr>
            <w:r>
              <w:rPr>
                <w:rFonts w:ascii="Liberation Sans" w:hAnsi="Liberation Sans"/>
                <w:color w:val="FFFFFF"/>
                <w:sz w:val="22"/>
              </w:rPr>
              <w:t>Marketplace access, Listings, matching, transaction formation and performance, Buyer and Seller duties, verification, sanctions, acceptable use, prohibited activity, enforcement, and commercial disputes.</w:t>
            </w:r>
          </w:p>
        </w:tc>
      </w:tr>
    </w:tbl>
    <w:p>
      <w:pPr>
        <w:spacing w:before="280" w:after="100"/>
        <w:pBdr>
          <w:bottom w:val="single" w:sz="12" w:space="1" w:color="2B78C5"/>
        </w:pBdr>
      </w:pPr>
      <w:r>
        <w:rPr>
          <w:rFonts w:ascii="Liberation Sans" w:hAnsi="Liberation Sans"/>
          <w:b/>
          <w:color w:val="0B1F3A"/>
          <w:sz w:val="24"/>
        </w:rPr>
        <w:t>A single integrated, signature-ready agreement</w:t>
      </w:r>
    </w:p>
    <w:tbl>
      <w:tblPr>
        <w:tblW w:type="auto" w:w="0"/>
        <w:jc w:val="left"/>
        <w:tblLook w:firstColumn="1" w:firstRow="1" w:lastColumn="0" w:lastRow="0" w:noHBand="0" w:noVBand="1" w:val="04A0"/>
      </w:tblPr>
      <w:tblGrid>
        <w:gridCol w:w="5040"/>
        <w:gridCol w:w="5040"/>
      </w:tblGrid>
      <w:tr>
        <w:tc>
          <w:tcPr>
            <w:tcW w:type="dxa" w:w="5040"/>
            <w:shd w:fill="F4F7FA"/>
            <w:tcBorders>
              <w:bottom w:val="single" w:sz="3" w:color="D3DCE6"/>
            </w:tcBorders>
          </w:tcPr>
          <w:p>
            <w:pPr>
              <w:spacing w:after="0"/>
            </w:pPr>
            <w:r>
              <w:rPr>
                <w:rFonts w:ascii="Liberation Sans" w:hAnsi="Liberation Sans"/>
                <w:b/>
                <w:color w:val="0B1F3A"/>
                <w:sz w:val="16"/>
              </w:rPr>
              <w:t>Document ID</w:t>
            </w:r>
          </w:p>
        </w:tc>
        <w:tc>
          <w:tcPr>
            <w:tcW w:type="dxa" w:w="5040"/>
            <w:tcBorders>
              <w:bottom w:val="single" w:sz="3" w:color="D3DCE6"/>
            </w:tcBorders>
          </w:tcPr>
          <w:p>
            <w:pPr>
              <w:spacing w:after="0"/>
            </w:pPr>
            <w:r>
              <w:rPr>
                <w:rFonts w:ascii="Liberation Sans" w:hAnsi="Liberation Sans"/>
                <w:sz w:val="16"/>
              </w:rPr>
              <w:t>PTE-MTCA-2026-2.0</w:t>
            </w:r>
          </w:p>
        </w:tc>
      </w:tr>
      <w:tr>
        <w:tc>
          <w:tcPr>
            <w:tcW w:type="dxa" w:w="5040"/>
            <w:shd w:fill="F4F7FA"/>
            <w:tcBorders>
              <w:bottom w:val="single" w:sz="3" w:color="D3DCE6"/>
            </w:tcBorders>
          </w:tcPr>
          <w:p>
            <w:pPr>
              <w:spacing w:after="0"/>
            </w:pPr>
            <w:r>
              <w:rPr>
                <w:rFonts w:ascii="Liberation Sans" w:hAnsi="Liberation Sans"/>
                <w:b/>
                <w:color w:val="0B1F3A"/>
                <w:sz w:val="16"/>
              </w:rPr>
              <w:t>Version</w:t>
            </w:r>
          </w:p>
        </w:tc>
        <w:tc>
          <w:tcPr>
            <w:tcW w:type="dxa" w:w="5040"/>
            <w:tcBorders>
              <w:bottom w:val="single" w:sz="3" w:color="D3DCE6"/>
            </w:tcBorders>
          </w:tcPr>
          <w:p>
            <w:pPr>
              <w:spacing w:after="0"/>
            </w:pPr>
            <w:r>
              <w:rPr>
                <w:rFonts w:ascii="Liberation Sans" w:hAnsi="Liberation Sans"/>
                <w:sz w:val="16"/>
              </w:rPr>
              <w:t>2.0 - Consolidated Edition</w:t>
            </w:r>
          </w:p>
        </w:tc>
      </w:tr>
      <w:tr>
        <w:tc>
          <w:tcPr>
            <w:tcW w:type="dxa" w:w="5040"/>
            <w:shd w:fill="F4F7FA"/>
            <w:tcBorders>
              <w:bottom w:val="single" w:sz="3" w:color="D3DCE6"/>
            </w:tcBorders>
          </w:tcPr>
          <w:p>
            <w:pPr>
              <w:spacing w:after="0"/>
            </w:pPr>
            <w:r>
              <w:rPr>
                <w:rFonts w:ascii="Liberation Sans" w:hAnsi="Liberation Sans"/>
                <w:b/>
                <w:color w:val="0B1F3A"/>
                <w:sz w:val="16"/>
              </w:rPr>
              <w:t>Effective Date</w:t>
            </w:r>
          </w:p>
        </w:tc>
        <w:tc>
          <w:tcPr>
            <w:tcW w:type="dxa" w:w="5040"/>
            <w:tcBorders>
              <w:bottom w:val="single" w:sz="3" w:color="D3DCE6"/>
            </w:tcBorders>
          </w:tcPr>
          <w:p>
            <w:pPr>
              <w:spacing w:after="0"/>
            </w:pPr>
            <w:r>
              <w:rPr>
                <w:rFonts w:ascii="Liberation Sans" w:hAnsi="Liberation Sans"/>
                <w:sz w:val="16"/>
              </w:rPr>
              <w:t>July 12, 2026</w:t>
            </w:r>
          </w:p>
        </w:tc>
      </w:tr>
      <w:tr>
        <w:tc>
          <w:tcPr>
            <w:tcW w:type="dxa" w:w="5040"/>
            <w:shd w:fill="F4F7FA"/>
            <w:tcBorders>
              <w:bottom w:val="single" w:sz="3" w:color="D3DCE6"/>
            </w:tcBorders>
          </w:tcPr>
          <w:p>
            <w:pPr>
              <w:spacing w:after="0"/>
            </w:pPr>
            <w:r>
              <w:rPr>
                <w:rFonts w:ascii="Liberation Sans" w:hAnsi="Liberation Sans"/>
                <w:b/>
                <w:color w:val="0B1F3A"/>
                <w:sz w:val="16"/>
              </w:rPr>
              <w:t>Issued by</w:t>
            </w:r>
          </w:p>
        </w:tc>
        <w:tc>
          <w:tcPr>
            <w:tcW w:type="dxa" w:w="5040"/>
            <w:tcBorders>
              <w:bottom w:val="single" w:sz="3" w:color="D3DCE6"/>
            </w:tcBorders>
          </w:tcPr>
          <w:p>
            <w:pPr>
              <w:spacing w:after="0"/>
            </w:pPr>
            <w:r>
              <w:rPr>
                <w:rFonts w:ascii="Liberation Sans" w:hAnsi="Liberation Sans"/>
                <w:sz w:val="16"/>
              </w:rPr>
              <w:t>The RH Group LLC d/b/a Premier Trade Exchange</w:t>
            </w:r>
          </w:p>
        </w:tc>
      </w:tr>
      <w:tr>
        <w:tc>
          <w:tcPr>
            <w:tcW w:type="dxa" w:w="5040"/>
            <w:shd w:fill="F4F7FA"/>
            <w:tcBorders>
              <w:bottom w:val="single" w:sz="3" w:color="D3DCE6"/>
            </w:tcBorders>
          </w:tcPr>
          <w:p>
            <w:pPr>
              <w:spacing w:after="0"/>
            </w:pPr>
            <w:r>
              <w:rPr>
                <w:rFonts w:ascii="Liberation Sans" w:hAnsi="Liberation Sans"/>
                <w:b/>
                <w:color w:val="0B1F3A"/>
                <w:sz w:val="16"/>
              </w:rPr>
              <w:t>Business Address</w:t>
            </w:r>
          </w:p>
        </w:tc>
        <w:tc>
          <w:tcPr>
            <w:tcW w:type="dxa" w:w="5040"/>
            <w:tcBorders>
              <w:bottom w:val="single" w:sz="3" w:color="D3DCE6"/>
            </w:tcBorders>
          </w:tcPr>
          <w:p>
            <w:pPr>
              <w:spacing w:after="0"/>
            </w:pPr>
            <w:r>
              <w:rPr>
                <w:rFonts w:ascii="Liberation Sans" w:hAnsi="Liberation Sans"/>
                <w:sz w:val="16"/>
              </w:rPr>
              <w:t>633 West Fifth Street, 26th and 28th Floors, Downtown Los Angeles, California 90071, United States</w:t>
            </w:r>
          </w:p>
        </w:tc>
      </w:tr>
    </w:tbl>
    <w:p/>
    <w:p>
      <w:pPr>
        <w:pStyle w:val="Heading3"/>
      </w:pPr>
      <w:r>
        <w:t>Integrated standalone documents</w:t>
      </w:r>
    </w:p>
    <w:p>
      <w:pPr>
        <w:pStyle w:val="LegalBullet"/>
      </w:pPr>
      <w:r>
        <w:t>Marketplace and Transaction Rules</w:t>
      </w:r>
    </w:p>
    <w:p>
      <w:pPr>
        <w:pStyle w:val="LegalBullet"/>
      </w:pPr>
      <w:r>
        <w:t>Master Transaction Agreement</w:t>
      </w:r>
    </w:p>
    <w:p>
      <w:pPr>
        <w:pStyle w:val="LegalBullet"/>
      </w:pPr>
      <w:r>
        <w:t>Member Verification, KYC, Sanctions and Compliance Agreement</w:t>
      </w:r>
    </w:p>
    <w:p>
      <w:pPr>
        <w:pStyle w:val="LegalBullet"/>
      </w:pPr>
      <w:r>
        <w:t>Acceptable Use and Prohibited Transactions Policy</w:t>
      </w:r>
    </w:p>
    <w:p>
      <w:pPr>
        <w:pStyle w:val="Heading3"/>
      </w:pPr>
      <w:r>
        <w:t>Separate documents that continue to apply</w:t>
      </w:r>
    </w:p>
    <w:p>
      <w:pPr>
        <w:pStyle w:val="LegalBullet"/>
      </w:pPr>
      <w:r>
        <w:t>Master Membership, Schedule and Trade Credit Agreement</w:t>
      </w:r>
    </w:p>
    <w:p>
      <w:pPr>
        <w:pStyle w:val="LegalBullet"/>
      </w:pPr>
      <w:r>
        <w:t>Electronic Communications, Records and Signature Consent</w:t>
      </w:r>
    </w:p>
    <w:p>
      <w:pPr>
        <w:pStyle w:val="LegalBullet"/>
      </w:pPr>
      <w:r>
        <w:t>Member Earnings, Transaction Results and Trade Credit Disclosure</w:t>
      </w:r>
    </w:p>
    <w:p>
      <w:pPr>
        <w:pStyle w:val="LegalBullet"/>
      </w:pPr>
      <w:r>
        <w:t>Privacy Policy</w:t>
      </w:r>
    </w:p>
    <w:p>
      <w:pPr>
        <w:pStyle w:val="LegalBullet"/>
      </w:pPr>
      <w:r>
        <w:t>Cookie Policy and Cookie Consent Notice</w:t>
      </w:r>
    </w:p>
    <w:p>
      <w:pPr>
        <w:pStyle w:val="LegalBullet"/>
      </w:pPr>
      <w:r>
        <w:t>Transaction Confirmation and Settlement Authorization Form for each Transaction</w:t>
      </w:r>
    </w:p>
    <w:p>
      <w:pPr>
        <w:pStyle w:val="SmallNote"/>
        <w:spacing w:before="160" w:after="0"/>
      </w:pPr>
      <w:r>
        <w:t>Attorney-review notice. This is a comprehensive business contract template and is not legal advice. It should be reviewed and localized by qualified counsel before execution or deployment in each applicable jurisdiction.</w:t>
      </w:r>
    </w:p>
    <w:p>
      <w:r>
        <w:br w:type="page"/>
      </w:r>
    </w:p>
    <w:tbl>
      <w:tblPr>
        <w:tblW w:type="auto" w:w="0"/>
        <w:jc w:val="center"/>
        <w:tblLook w:firstColumn="1" w:firstRow="1" w:lastColumn="0" w:lastRow="0" w:noHBand="0" w:noVBand="1" w:val="04A0"/>
      </w:tblPr>
      <w:tblGrid>
        <w:gridCol w:w="10080"/>
      </w:tblGrid>
      <w:tr>
        <w:tc>
          <w:tcPr>
            <w:tcW w:type="dxa" w:w="10080"/>
            <w:shd w:fill="DCEEFF"/>
            <w:tcBorders>
              <w:top w:val="single" w:sz="3" w:color="D3DCE6"/>
              <w:left w:val="single" w:sz="18" w:color="2B78C5"/>
              <w:bottom w:val="single" w:sz="3" w:color="D3DCE6"/>
              <w:right w:val="single" w:sz="3" w:color="D3DCE6"/>
            </w:tcBorders>
          </w:tcPr>
          <w:p>
            <w:pPr>
              <w:spacing w:after="60"/>
            </w:pPr>
            <w:r>
              <w:rPr>
                <w:rFonts w:ascii="Liberation Sans" w:hAnsi="Liberation Sans"/>
                <w:b/>
                <w:color w:val="0B1F3A"/>
                <w:sz w:val="19"/>
              </w:rPr>
              <w:t>IMPORTANT TRANSACTION AND COMPLIANCE NOTICE</w:t>
            </w:r>
          </w:p>
          <w:p>
            <w:pPr>
              <w:spacing w:after="0" w:line="254" w:lineRule="auto"/>
            </w:pPr>
            <w:r>
              <w:rPr>
                <w:rFonts w:ascii="Liberation Serif" w:hAnsi="Liberation Serif"/>
                <w:b w:val="0"/>
                <w:sz w:val="17"/>
              </w:rPr>
              <w:t>This Agreement is the standing framework accepted once for Marketplace participation and future Transactions. It does not itself approve any individual purchase or sale. Buyer and Seller must separately approve a Transaction Confirmation and Settlement Authorization Form for every Transaction. PTE is not the Buyer, Seller, bank, insurer, titleholder, or escrow holder unless expressly identified in a separate signed record.</w:t>
            </w:r>
          </w:p>
        </w:tc>
      </w:tr>
    </w:tbl>
    <w:p>
      <w:pPr>
        <w:spacing w:after="0"/>
      </w:pPr>
    </w:p>
    <w:p>
      <w:pPr>
        <w:pStyle w:val="Heading1"/>
        <w:pBdr>
          <w:bottom w:val="single" w:sz="12" w:space="1" w:color="2B78C5"/>
        </w:pBdr>
      </w:pPr>
      <w:r>
        <w:t>DOCUMENT STRUCTURE</w:t>
      </w:r>
    </w:p>
    <w:p>
      <w:pPr>
        <w:pStyle w:val="SmallNote"/>
      </w:pPr>
      <w:r>
        <w:t>This contents list is a navigation aid. The executed agreement, its Parts, appendices, Order Form, and incorporated documents must be read together.</w:t>
      </w:r>
    </w:p>
    <w:p>
      <w:pPr>
        <w:spacing w:before="120" w:after="40"/>
      </w:pPr>
      <w:r>
        <w:rPr>
          <w:rFonts w:ascii="Liberation Sans" w:hAnsi="Liberation Sans"/>
          <w:b/>
          <w:color w:val="0B1F3A"/>
          <w:sz w:val="20"/>
        </w:rPr>
        <w:t>PART I - AGREEMENT FOUNDATION AND MARKETPLACE RULES</w:t>
      </w:r>
    </w:p>
    <w:p>
      <w:pPr>
        <w:pStyle w:val="TOCItem"/>
      </w:pPr>
      <w:r>
        <w:rPr>
          <w:rFonts w:ascii="Liberation Sans" w:hAnsi="Liberation Sans"/>
        </w:rPr>
        <w:t>Article 1 - Parties and standing acceptance</w:t>
      </w:r>
    </w:p>
    <w:p>
      <w:pPr>
        <w:pStyle w:val="TOCItem"/>
      </w:pPr>
      <w:r>
        <w:rPr>
          <w:rFonts w:ascii="Liberation Sans" w:hAnsi="Liberation Sans"/>
        </w:rPr>
        <w:t>Article 2 - Purpose and integrated structure</w:t>
      </w:r>
    </w:p>
    <w:p>
      <w:pPr>
        <w:pStyle w:val="TOCItem"/>
      </w:pPr>
      <w:r>
        <w:rPr>
          <w:rFonts w:ascii="Liberation Sans" w:hAnsi="Liberation Sans"/>
        </w:rPr>
        <w:t>Article 3 - Relationship to other documents</w:t>
      </w:r>
    </w:p>
    <w:p>
      <w:pPr>
        <w:pStyle w:val="TOCItem"/>
      </w:pPr>
      <w:r>
        <w:rPr>
          <w:rFonts w:ascii="Liberation Sans" w:hAnsi="Liberation Sans"/>
        </w:rPr>
        <w:t>Article 4 - Order of priority</w:t>
      </w:r>
    </w:p>
    <w:p>
      <w:pPr>
        <w:pStyle w:val="TOCItem"/>
      </w:pPr>
      <w:r>
        <w:rPr>
          <w:rFonts w:ascii="Liberation Sans" w:hAnsi="Liberation Sans"/>
        </w:rPr>
        <w:t>Article 5 - Definitions and interpretation</w:t>
      </w:r>
    </w:p>
    <w:p>
      <w:pPr>
        <w:pStyle w:val="TOCItem"/>
      </w:pPr>
      <w:r>
        <w:rPr>
          <w:rFonts w:ascii="Liberation Sans" w:hAnsi="Liberation Sans"/>
        </w:rPr>
        <w:t>Article 6 - PURPOSE AND APPLICATION</w:t>
      </w:r>
    </w:p>
    <w:p>
      <w:pPr>
        <w:pStyle w:val="TOCItem"/>
      </w:pPr>
      <w:r>
        <w:rPr>
          <w:rFonts w:ascii="Liberation Sans" w:hAnsi="Liberation Sans"/>
        </w:rPr>
        <w:t>Article 7 - MARKETPLACE ACCESS</w:t>
      </w:r>
    </w:p>
    <w:p>
      <w:pPr>
        <w:pStyle w:val="TOCItem"/>
      </w:pPr>
      <w:r>
        <w:rPr>
          <w:rFonts w:ascii="Liberation Sans" w:hAnsi="Liberation Sans"/>
        </w:rPr>
        <w:t>Article 8 - LISTINGS</w:t>
      </w:r>
    </w:p>
    <w:p>
      <w:pPr>
        <w:pStyle w:val="TOCItem"/>
      </w:pPr>
      <w:r>
        <w:rPr>
          <w:rFonts w:ascii="Liberation Sans" w:hAnsi="Liberation Sans"/>
        </w:rPr>
        <w:t>Article 9 - BUYING REQUESTS</w:t>
      </w:r>
    </w:p>
    <w:p>
      <w:pPr>
        <w:pStyle w:val="TOCItem"/>
      </w:pPr>
      <w:r>
        <w:rPr>
          <w:rFonts w:ascii="Liberation Sans" w:hAnsi="Liberation Sans"/>
        </w:rPr>
        <w:t>Article 10 - MATCHING</w:t>
      </w:r>
    </w:p>
    <w:p>
      <w:pPr>
        <w:pStyle w:val="TOCItem"/>
      </w:pPr>
      <w:r>
        <w:rPr>
          <w:rFonts w:ascii="Liberation Sans" w:hAnsi="Liberation Sans"/>
        </w:rPr>
        <w:t>Article 11 - COMMUNICATIONS</w:t>
      </w:r>
    </w:p>
    <w:p>
      <w:pPr>
        <w:pStyle w:val="TOCItem"/>
      </w:pPr>
      <w:r>
        <w:rPr>
          <w:rFonts w:ascii="Liberation Sans" w:hAnsi="Liberation Sans"/>
        </w:rPr>
        <w:t>Article 12 - OFFERS, QUOTATIONS, AND ORDERS</w:t>
      </w:r>
    </w:p>
    <w:p>
      <w:pPr>
        <w:pStyle w:val="TOCItem"/>
      </w:pPr>
      <w:r>
        <w:rPr>
          <w:rFonts w:ascii="Liberation Sans" w:hAnsi="Liberation Sans"/>
        </w:rPr>
        <w:t>Article 13 - TRANSACTION FORMATION</w:t>
      </w:r>
    </w:p>
    <w:p>
      <w:pPr>
        <w:pStyle w:val="TOCItem"/>
      </w:pPr>
      <w:r>
        <w:rPr>
          <w:rFonts w:ascii="Liberation Sans" w:hAnsi="Liberation Sans"/>
        </w:rPr>
        <w:t>Article 14 - SETTLEMENT</w:t>
      </w:r>
    </w:p>
    <w:p>
      <w:pPr>
        <w:pStyle w:val="TOCItem"/>
      </w:pPr>
      <w:r>
        <w:rPr>
          <w:rFonts w:ascii="Liberation Sans" w:hAnsi="Liberation Sans"/>
        </w:rPr>
        <w:t>Article 15 - FEES</w:t>
      </w:r>
    </w:p>
    <w:p>
      <w:pPr>
        <w:pStyle w:val="TOCItem"/>
      </w:pPr>
      <w:r>
        <w:rPr>
          <w:rFonts w:ascii="Liberation Sans" w:hAnsi="Liberation Sans"/>
        </w:rPr>
        <w:t>Article 16 - DELIVERY AND PERFORMANCE</w:t>
      </w:r>
    </w:p>
    <w:p>
      <w:pPr>
        <w:pStyle w:val="TOCItem"/>
      </w:pPr>
      <w:r>
        <w:rPr>
          <w:rFonts w:ascii="Liberation Sans" w:hAnsi="Liberation Sans"/>
        </w:rPr>
        <w:t>Article 17 - INSPECTION AND ACCEPTANCE</w:t>
      </w:r>
    </w:p>
    <w:p>
      <w:pPr>
        <w:pStyle w:val="TOCItem"/>
      </w:pPr>
      <w:r>
        <w:rPr>
          <w:rFonts w:ascii="Liberation Sans" w:hAnsi="Liberation Sans"/>
        </w:rPr>
        <w:t>Article 18 - TRANSACTION STATUS</w:t>
      </w:r>
    </w:p>
    <w:p>
      <w:pPr>
        <w:pStyle w:val="TOCItem"/>
      </w:pPr>
      <w:r>
        <w:rPr>
          <w:rFonts w:ascii="Liberation Sans" w:hAnsi="Liberation Sans"/>
        </w:rPr>
        <w:t>Article 19 - REVIEWS AND TESTIMONIALS</w:t>
      </w:r>
    </w:p>
    <w:p>
      <w:pPr>
        <w:pStyle w:val="TOCItem"/>
      </w:pPr>
      <w:r>
        <w:rPr>
          <w:rFonts w:ascii="Liberation Sans" w:hAnsi="Liberation Sans"/>
        </w:rPr>
        <w:t>Article 20 - PROHIBITED MARKETPLACE CONDUCT</w:t>
      </w:r>
    </w:p>
    <w:p>
      <w:pPr>
        <w:pStyle w:val="TOCItem"/>
      </w:pPr>
      <w:r>
        <w:rPr>
          <w:rFonts w:ascii="Liberation Sans" w:hAnsi="Liberation Sans"/>
        </w:rPr>
        <w:t>Article 21 - RESTRICTED CATEGORIES</w:t>
      </w:r>
    </w:p>
    <w:p>
      <w:pPr>
        <w:pStyle w:val="TOCItem"/>
      </w:pPr>
      <w:r>
        <w:rPr>
          <w:rFonts w:ascii="Liberation Sans" w:hAnsi="Liberation Sans"/>
        </w:rPr>
        <w:t>Article 22 - MEMBER DUE DILIGENCE</w:t>
      </w:r>
    </w:p>
    <w:p>
      <w:pPr>
        <w:pStyle w:val="TOCItem"/>
      </w:pPr>
      <w:r>
        <w:rPr>
          <w:rFonts w:ascii="Liberation Sans" w:hAnsi="Liberation Sans"/>
        </w:rPr>
        <w:t>Article 23 - DISPUTES</w:t>
      </w:r>
    </w:p>
    <w:p>
      <w:pPr>
        <w:pStyle w:val="TOCItem"/>
      </w:pPr>
      <w:r>
        <w:rPr>
          <w:rFonts w:ascii="Liberation Sans" w:hAnsi="Liberation Sans"/>
        </w:rPr>
        <w:t>Article 24 - REFUNDS, RETURNS, AND REVERSALS</w:t>
      </w:r>
    </w:p>
    <w:p>
      <w:pPr>
        <w:pStyle w:val="TOCItem"/>
      </w:pPr>
      <w:r>
        <w:rPr>
          <w:rFonts w:ascii="Liberation Sans" w:hAnsi="Liberation Sans"/>
        </w:rPr>
        <w:t>Article 25 - MONITORING AND ENFORCEMENT</w:t>
      </w:r>
    </w:p>
    <w:p>
      <w:pPr>
        <w:pStyle w:val="TOCItem"/>
      </w:pPr>
      <w:r>
        <w:rPr>
          <w:rFonts w:ascii="Liberation Sans" w:hAnsi="Liberation Sans"/>
        </w:rPr>
        <w:t>Article 26 - RECORDS</w:t>
      </w:r>
    </w:p>
    <w:p>
      <w:pPr>
        <w:pStyle w:val="TOCItem"/>
      </w:pPr>
      <w:r>
        <w:rPr>
          <w:rFonts w:ascii="Liberation Sans" w:hAnsi="Liberation Sans"/>
        </w:rPr>
        <w:t>Article 27 - LIABILITY AND INDEMNIFICATION</w:t>
      </w:r>
    </w:p>
    <w:p>
      <w:pPr>
        <w:pStyle w:val="TOCItem"/>
      </w:pPr>
      <w:r>
        <w:rPr>
          <w:rFonts w:ascii="Liberation Sans" w:hAnsi="Liberation Sans"/>
        </w:rPr>
        <w:t>Article 28 - CHANGES</w:t>
      </w:r>
    </w:p>
    <w:p>
      <w:pPr>
        <w:spacing w:before="120" w:after="40"/>
      </w:pPr>
      <w:r>
        <w:rPr>
          <w:rFonts w:ascii="Liberation Sans" w:hAnsi="Liberation Sans"/>
          <w:b/>
          <w:color w:val="0B1F3A"/>
          <w:sz w:val="20"/>
        </w:rPr>
        <w:t>PART II - MASTER TRANSACTION TERMS</w:t>
      </w:r>
    </w:p>
    <w:p>
      <w:pPr>
        <w:pStyle w:val="TOCItem"/>
      </w:pPr>
      <w:r>
        <w:rPr>
          <w:rFonts w:ascii="Liberation Sans" w:hAnsi="Liberation Sans"/>
        </w:rPr>
        <w:t>Article 29 - PARTIES AND ROLE</w:t>
      </w:r>
    </w:p>
    <w:p>
      <w:pPr>
        <w:pStyle w:val="TOCItem"/>
      </w:pPr>
      <w:r>
        <w:rPr>
          <w:rFonts w:ascii="Liberation Sans" w:hAnsi="Liberation Sans"/>
        </w:rPr>
        <w:t>Article 30 - SCOPE</w:t>
      </w:r>
    </w:p>
    <w:p>
      <w:pPr>
        <w:pStyle w:val="TOCItem"/>
      </w:pPr>
      <w:r>
        <w:rPr>
          <w:rFonts w:ascii="Liberation Sans" w:hAnsi="Liberation Sans"/>
        </w:rPr>
        <w:t>Article 31 - FORMATION</w:t>
      </w:r>
    </w:p>
    <w:p>
      <w:pPr>
        <w:pStyle w:val="TOCItem"/>
      </w:pPr>
      <w:r>
        <w:rPr>
          <w:rFonts w:ascii="Liberation Sans" w:hAnsi="Liberation Sans"/>
        </w:rPr>
        <w:t>Article 32 - DOCUMENT PRIORITY</w:t>
      </w:r>
    </w:p>
    <w:p>
      <w:pPr>
        <w:pStyle w:val="TOCItem"/>
      </w:pPr>
      <w:r>
        <w:rPr>
          <w:rFonts w:ascii="Liberation Sans" w:hAnsi="Liberation Sans"/>
        </w:rPr>
        <w:t>Article 33 - TRANSACTION CONFIRMATION</w:t>
      </w:r>
    </w:p>
    <w:p>
      <w:pPr>
        <w:pStyle w:val="TOCItem"/>
      </w:pPr>
      <w:r>
        <w:rPr>
          <w:rFonts w:ascii="Liberation Sans" w:hAnsi="Liberation Sans"/>
        </w:rPr>
        <w:t>Article 34 - PRODUCTS AND SERVICES</w:t>
      </w:r>
    </w:p>
    <w:p>
      <w:pPr>
        <w:pStyle w:val="TOCItem"/>
      </w:pPr>
      <w:r>
        <w:rPr>
          <w:rFonts w:ascii="Liberation Sans" w:hAnsi="Liberation Sans"/>
        </w:rPr>
        <w:t>Article 35 - PRICE</w:t>
      </w:r>
    </w:p>
    <w:p>
      <w:pPr>
        <w:pStyle w:val="TOCItem"/>
      </w:pPr>
      <w:r>
        <w:rPr>
          <w:rFonts w:ascii="Liberation Sans" w:hAnsi="Liberation Sans"/>
        </w:rPr>
        <w:t>Article 36 - SETTLEMENT</w:t>
      </w:r>
    </w:p>
    <w:p>
      <w:pPr>
        <w:pStyle w:val="TOCItem"/>
      </w:pPr>
      <w:r>
        <w:rPr>
          <w:rFonts w:ascii="Liberation Sans" w:hAnsi="Liberation Sans"/>
        </w:rPr>
        <w:t>Article 37 - FEES</w:t>
      </w:r>
    </w:p>
    <w:p>
      <w:pPr>
        <w:pStyle w:val="TOCItem"/>
      </w:pPr>
      <w:r>
        <w:rPr>
          <w:rFonts w:ascii="Liberation Sans" w:hAnsi="Liberation Sans"/>
        </w:rPr>
        <w:t>Article 38 - PAYMENT AND ESCROW</w:t>
      </w:r>
    </w:p>
    <w:p>
      <w:pPr>
        <w:pStyle w:val="TOCItem"/>
      </w:pPr>
      <w:r>
        <w:rPr>
          <w:rFonts w:ascii="Liberation Sans" w:hAnsi="Liberation Sans"/>
        </w:rPr>
        <w:t>Article 39 - TAXES AND DOCUMENTATION</w:t>
      </w:r>
    </w:p>
    <w:p>
      <w:pPr>
        <w:pStyle w:val="TOCItem"/>
      </w:pPr>
      <w:r>
        <w:rPr>
          <w:rFonts w:ascii="Liberation Sans" w:hAnsi="Liberation Sans"/>
        </w:rPr>
        <w:t>Article 40 - DELIVERY</w:t>
      </w:r>
    </w:p>
    <w:p>
      <w:pPr>
        <w:pStyle w:val="TOCItem"/>
      </w:pPr>
      <w:r>
        <w:rPr>
          <w:rFonts w:ascii="Liberation Sans" w:hAnsi="Liberation Sans"/>
        </w:rPr>
        <w:t>Article 41 - TITLE AND RISK</w:t>
      </w:r>
    </w:p>
    <w:p>
      <w:pPr>
        <w:pStyle w:val="TOCItem"/>
      </w:pPr>
      <w:r>
        <w:rPr>
          <w:rFonts w:ascii="Liberation Sans" w:hAnsi="Liberation Sans"/>
        </w:rPr>
        <w:t>Article 42 - INSPECTION AND ACCEPTANCE</w:t>
      </w:r>
    </w:p>
    <w:p>
      <w:pPr>
        <w:pStyle w:val="TOCItem"/>
      </w:pPr>
      <w:r>
        <w:rPr>
          <w:rFonts w:ascii="Liberation Sans" w:hAnsi="Liberation Sans"/>
        </w:rPr>
        <w:t>Article 43 - WARRANTIES</w:t>
      </w:r>
    </w:p>
    <w:p>
      <w:pPr>
        <w:pStyle w:val="TOCItem"/>
      </w:pPr>
      <w:r>
        <w:rPr>
          <w:rFonts w:ascii="Liberation Sans" w:hAnsi="Liberation Sans"/>
        </w:rPr>
        <w:t>Article 44 - RETURNS AND CHANGE ORDERS</w:t>
      </w:r>
    </w:p>
    <w:p>
      <w:pPr>
        <w:pStyle w:val="TOCItem"/>
      </w:pPr>
      <w:r>
        <w:rPr>
          <w:rFonts w:ascii="Liberation Sans" w:hAnsi="Liberation Sans"/>
        </w:rPr>
        <w:t>Article 45 - CANCELLATION AND DEFAULT</w:t>
      </w:r>
    </w:p>
    <w:p>
      <w:pPr>
        <w:pStyle w:val="TOCItem"/>
      </w:pPr>
      <w:r>
        <w:rPr>
          <w:rFonts w:ascii="Liberation Sans" w:hAnsi="Liberation Sans"/>
        </w:rPr>
        <w:t>Article 46 - NOTICE AND CURE</w:t>
      </w:r>
    </w:p>
    <w:p>
      <w:pPr>
        <w:pStyle w:val="TOCItem"/>
      </w:pPr>
      <w:r>
        <w:rPr>
          <w:rFonts w:ascii="Liberation Sans" w:hAnsi="Liberation Sans"/>
        </w:rPr>
        <w:t>Article 47 - REMEDIES</w:t>
      </w:r>
    </w:p>
    <w:p>
      <w:pPr>
        <w:pStyle w:val="TOCItem"/>
      </w:pPr>
      <w:r>
        <w:rPr>
          <w:rFonts w:ascii="Liberation Sans" w:hAnsi="Liberation Sans"/>
        </w:rPr>
        <w:t>Article 48 - INTELLECTUAL PROPERTY AND CONFIDENTIALITY</w:t>
      </w:r>
    </w:p>
    <w:p>
      <w:pPr>
        <w:pStyle w:val="TOCItem"/>
      </w:pPr>
      <w:r>
        <w:rPr>
          <w:rFonts w:ascii="Liberation Sans" w:hAnsi="Liberation Sans"/>
        </w:rPr>
        <w:t>Article 49 - PRIVACY AND COMPLIANCE</w:t>
      </w:r>
    </w:p>
    <w:p>
      <w:pPr>
        <w:pStyle w:val="TOCItem"/>
      </w:pPr>
      <w:r>
        <w:rPr>
          <w:rFonts w:ascii="Liberation Sans" w:hAnsi="Liberation Sans"/>
        </w:rPr>
        <w:t>Article 50 - FORCE MAJEURE</w:t>
      </w:r>
    </w:p>
    <w:p>
      <w:pPr>
        <w:pStyle w:val="TOCItem"/>
      </w:pPr>
      <w:r>
        <w:rPr>
          <w:rFonts w:ascii="Liberation Sans" w:hAnsi="Liberation Sans"/>
        </w:rPr>
        <w:t>Article 51 - RECORDS AND AUDIT</w:t>
      </w:r>
    </w:p>
    <w:p>
      <w:pPr>
        <w:pStyle w:val="TOCItem"/>
      </w:pPr>
      <w:r>
        <w:rPr>
          <w:rFonts w:ascii="Liberation Sans" w:hAnsi="Liberation Sans"/>
        </w:rPr>
        <w:t>Article 52 - LIABILITY</w:t>
      </w:r>
    </w:p>
    <w:p>
      <w:pPr>
        <w:pStyle w:val="TOCItem"/>
      </w:pPr>
      <w:r>
        <w:rPr>
          <w:rFonts w:ascii="Liberation Sans" w:hAnsi="Liberation Sans"/>
        </w:rPr>
        <w:t>Article 53 - DISPUTES, LAW, AND ARBITRATION</w:t>
      </w:r>
    </w:p>
    <w:p>
      <w:pPr>
        <w:pStyle w:val="TOCItem"/>
      </w:pPr>
      <w:r>
        <w:rPr>
          <w:rFonts w:ascii="Liberation Sans" w:hAnsi="Liberation Sans"/>
        </w:rPr>
        <w:t>Article 54 - GENERAL</w:t>
      </w:r>
    </w:p>
    <w:p>
      <w:pPr>
        <w:spacing w:before="120" w:after="40"/>
      </w:pPr>
      <w:r>
        <w:rPr>
          <w:rFonts w:ascii="Liberation Sans" w:hAnsi="Liberation Sans"/>
          <w:b/>
          <w:color w:val="0B1F3A"/>
          <w:sz w:val="20"/>
        </w:rPr>
        <w:t>PART III - VERIFICATION, KYC, SANCTIONS, AND COMPLIANCE</w:t>
      </w:r>
    </w:p>
    <w:p>
      <w:pPr>
        <w:pStyle w:val="TOCItem"/>
      </w:pPr>
      <w:r>
        <w:rPr>
          <w:rFonts w:ascii="Liberation Sans" w:hAnsi="Liberation Sans"/>
        </w:rPr>
        <w:t>Article 55 - PURPOSE AND SCOPE</w:t>
      </w:r>
    </w:p>
    <w:p>
      <w:pPr>
        <w:pStyle w:val="TOCItem"/>
      </w:pPr>
      <w:r>
        <w:rPr>
          <w:rFonts w:ascii="Liberation Sans" w:hAnsi="Liberation Sans"/>
        </w:rPr>
        <w:t>Article 56 - MEMBER INFORMATION</w:t>
      </w:r>
    </w:p>
    <w:p>
      <w:pPr>
        <w:pStyle w:val="TOCItem"/>
      </w:pPr>
      <w:r>
        <w:rPr>
          <w:rFonts w:ascii="Liberation Sans" w:hAnsi="Liberation Sans"/>
        </w:rPr>
        <w:t>Article 57 - INDIVIDUAL VERIFICATION</w:t>
      </w:r>
    </w:p>
    <w:p>
      <w:pPr>
        <w:pStyle w:val="TOCItem"/>
      </w:pPr>
      <w:r>
        <w:rPr>
          <w:rFonts w:ascii="Liberation Sans" w:hAnsi="Liberation Sans"/>
        </w:rPr>
        <w:t>Article 58 - BENEFICIAL OWNERSHIP</w:t>
      </w:r>
    </w:p>
    <w:p>
      <w:pPr>
        <w:pStyle w:val="TOCItem"/>
      </w:pPr>
      <w:r>
        <w:rPr>
          <w:rFonts w:ascii="Liberation Sans" w:hAnsi="Liberation Sans"/>
        </w:rPr>
        <w:t>Article 59 - AUTHORITY</w:t>
      </w:r>
    </w:p>
    <w:p>
      <w:pPr>
        <w:pStyle w:val="TOCItem"/>
      </w:pPr>
      <w:r>
        <w:rPr>
          <w:rFonts w:ascii="Liberation Sans" w:hAnsi="Liberation Sans"/>
        </w:rPr>
        <w:t>Article 60 - BUSINESS PURPOSE AND CAPACITY</w:t>
      </w:r>
    </w:p>
    <w:p>
      <w:pPr>
        <w:pStyle w:val="TOCItem"/>
      </w:pPr>
      <w:r>
        <w:rPr>
          <w:rFonts w:ascii="Liberation Sans" w:hAnsi="Liberation Sans"/>
        </w:rPr>
        <w:t>Article 61 - SOURCE OF FUNDS, VALUE, AND WEALTH</w:t>
      </w:r>
    </w:p>
    <w:p>
      <w:pPr>
        <w:pStyle w:val="TOCItem"/>
      </w:pPr>
      <w:r>
        <w:rPr>
          <w:rFonts w:ascii="Liberation Sans" w:hAnsi="Liberation Sans"/>
        </w:rPr>
        <w:t>Article 62 - THIRD-PARTY PAYMENTS</w:t>
      </w:r>
    </w:p>
    <w:p>
      <w:pPr>
        <w:pStyle w:val="TOCItem"/>
      </w:pPr>
      <w:r>
        <w:rPr>
          <w:rFonts w:ascii="Liberation Sans" w:hAnsi="Liberation Sans"/>
        </w:rPr>
        <w:t>Article 63 - SANCTIONS</w:t>
      </w:r>
    </w:p>
    <w:p>
      <w:pPr>
        <w:pStyle w:val="TOCItem"/>
      </w:pPr>
      <w:r>
        <w:rPr>
          <w:rFonts w:ascii="Liberation Sans" w:hAnsi="Liberation Sans"/>
        </w:rPr>
        <w:t>Article 64 - POLITICALLY EXPOSED PERSONS</w:t>
      </w:r>
    </w:p>
    <w:p>
      <w:pPr>
        <w:pStyle w:val="TOCItem"/>
      </w:pPr>
      <w:r>
        <w:rPr>
          <w:rFonts w:ascii="Liberation Sans" w:hAnsi="Liberation Sans"/>
        </w:rPr>
        <w:t>Article 65 - ANTI-BRIBERY, AML, AND TAX CRIME</w:t>
      </w:r>
    </w:p>
    <w:p>
      <w:pPr>
        <w:pStyle w:val="TOCItem"/>
      </w:pPr>
      <w:r>
        <w:rPr>
          <w:rFonts w:ascii="Liberation Sans" w:hAnsi="Liberation Sans"/>
        </w:rPr>
        <w:t>Article 66 - PRODUCT AND TRADE COMPLIANCE</w:t>
      </w:r>
    </w:p>
    <w:p>
      <w:pPr>
        <w:pStyle w:val="TOCItem"/>
      </w:pPr>
      <w:r>
        <w:rPr>
          <w:rFonts w:ascii="Liberation Sans" w:hAnsi="Liberation Sans"/>
        </w:rPr>
        <w:t>Article 67 - MONITORING</w:t>
      </w:r>
    </w:p>
    <w:p>
      <w:pPr>
        <w:pStyle w:val="TOCItem"/>
      </w:pPr>
      <w:r>
        <w:rPr>
          <w:rFonts w:ascii="Liberation Sans" w:hAnsi="Liberation Sans"/>
        </w:rPr>
        <w:t>Article 68 - ENHANCED DUE DILIGENCE</w:t>
      </w:r>
    </w:p>
    <w:p>
      <w:pPr>
        <w:pStyle w:val="TOCItem"/>
      </w:pPr>
      <w:r>
        <w:rPr>
          <w:rFonts w:ascii="Liberation Sans" w:hAnsi="Liberation Sans"/>
        </w:rPr>
        <w:t>Article 69 - ONGOING REVIEW</w:t>
      </w:r>
    </w:p>
    <w:p>
      <w:pPr>
        <w:pStyle w:val="TOCItem"/>
      </w:pPr>
      <w:r>
        <w:rPr>
          <w:rFonts w:ascii="Liberation Sans" w:hAnsi="Liberation Sans"/>
        </w:rPr>
        <w:t>Article 70 - HOLDS, RESTRICTIONS, AND TERMINATION</w:t>
      </w:r>
    </w:p>
    <w:p>
      <w:pPr>
        <w:pStyle w:val="TOCItem"/>
      </w:pPr>
      <w:r>
        <w:rPr>
          <w:rFonts w:ascii="Liberation Sans" w:hAnsi="Liberation Sans"/>
        </w:rPr>
        <w:t>Article 71 - DISCLOSURE AND REPORTING</w:t>
      </w:r>
    </w:p>
    <w:p>
      <w:pPr>
        <w:pStyle w:val="TOCItem"/>
      </w:pPr>
      <w:r>
        <w:rPr>
          <w:rFonts w:ascii="Liberation Sans" w:hAnsi="Liberation Sans"/>
        </w:rPr>
        <w:t>Article 72 - PRIVACY, SECURITY, AND RECORDS</w:t>
      </w:r>
    </w:p>
    <w:p>
      <w:pPr>
        <w:pStyle w:val="TOCItem"/>
      </w:pPr>
      <w:r>
        <w:rPr>
          <w:rFonts w:ascii="Liberation Sans" w:hAnsi="Liberation Sans"/>
        </w:rPr>
        <w:t>Article 73 - MEMBER WARRANTIES</w:t>
      </w:r>
    </w:p>
    <w:p>
      <w:pPr>
        <w:pStyle w:val="TOCItem"/>
      </w:pPr>
      <w:r>
        <w:rPr>
          <w:rFonts w:ascii="Liberation Sans" w:hAnsi="Liberation Sans"/>
        </w:rPr>
        <w:t>Article 74 - LIABILITY, INDEMNITY, AND DISPUTES</w:t>
      </w:r>
    </w:p>
    <w:p>
      <w:pPr>
        <w:spacing w:before="120" w:after="40"/>
      </w:pPr>
      <w:r>
        <w:rPr>
          <w:rFonts w:ascii="Liberation Sans" w:hAnsi="Liberation Sans"/>
          <w:b/>
          <w:color w:val="0B1F3A"/>
          <w:sz w:val="20"/>
        </w:rPr>
        <w:t>PART IV - ACCEPTABLE USE AND PROHIBITED TRANSACTIONS</w:t>
      </w:r>
    </w:p>
    <w:p>
      <w:pPr>
        <w:pStyle w:val="TOCItem"/>
      </w:pPr>
      <w:r>
        <w:rPr>
          <w:rFonts w:ascii="Liberation Sans" w:hAnsi="Liberation Sans"/>
        </w:rPr>
        <w:t>Article 75 - GENERAL STANDARD</w:t>
      </w:r>
    </w:p>
    <w:p>
      <w:pPr>
        <w:pStyle w:val="TOCItem"/>
      </w:pPr>
      <w:r>
        <w:rPr>
          <w:rFonts w:ascii="Liberation Sans" w:hAnsi="Liberation Sans"/>
        </w:rPr>
        <w:t>Article 76 - ILLEGAL ACTIVITY</w:t>
      </w:r>
    </w:p>
    <w:p>
      <w:pPr>
        <w:pStyle w:val="TOCItem"/>
      </w:pPr>
      <w:r>
        <w:rPr>
          <w:rFonts w:ascii="Liberation Sans" w:hAnsi="Liberation Sans"/>
        </w:rPr>
        <w:t>Article 77 - FRAUD AND FALSE INFORMATION</w:t>
      </w:r>
    </w:p>
    <w:p>
      <w:pPr>
        <w:pStyle w:val="TOCItem"/>
      </w:pPr>
      <w:r>
        <w:rPr>
          <w:rFonts w:ascii="Liberation Sans" w:hAnsi="Liberation Sans"/>
        </w:rPr>
        <w:t>Article 78 - SHAM AND MANIPULATIVE TRANSACTIONS</w:t>
      </w:r>
    </w:p>
    <w:p>
      <w:pPr>
        <w:pStyle w:val="TOCItem"/>
      </w:pPr>
      <w:r>
        <w:rPr>
          <w:rFonts w:ascii="Liberation Sans" w:hAnsi="Liberation Sans"/>
        </w:rPr>
        <w:t>Article 79 - FINANCIAL CRIME</w:t>
      </w:r>
    </w:p>
    <w:p>
      <w:pPr>
        <w:pStyle w:val="TOCItem"/>
      </w:pPr>
      <w:r>
        <w:rPr>
          <w:rFonts w:ascii="Liberation Sans" w:hAnsi="Liberation Sans"/>
        </w:rPr>
        <w:t>Article 80 - SANCTIONS, EXPORT, AND IMPORT</w:t>
      </w:r>
    </w:p>
    <w:p>
      <w:pPr>
        <w:pStyle w:val="TOCItem"/>
      </w:pPr>
      <w:r>
        <w:rPr>
          <w:rFonts w:ascii="Liberation Sans" w:hAnsi="Liberation Sans"/>
        </w:rPr>
        <w:t>Article 81 - BRIBERY AND TAX EVASION</w:t>
      </w:r>
    </w:p>
    <w:p>
      <w:pPr>
        <w:pStyle w:val="TOCItem"/>
      </w:pPr>
      <w:r>
        <w:rPr>
          <w:rFonts w:ascii="Liberation Sans" w:hAnsi="Liberation Sans"/>
        </w:rPr>
        <w:t>Article 82 - HUMAN EXPLOITATION</w:t>
      </w:r>
    </w:p>
    <w:p>
      <w:pPr>
        <w:pStyle w:val="TOCItem"/>
      </w:pPr>
      <w:r>
        <w:rPr>
          <w:rFonts w:ascii="Liberation Sans" w:hAnsi="Liberation Sans"/>
        </w:rPr>
        <w:t>Article 83 - PROHIBITED PRODUCTS AND SERVICES</w:t>
      </w:r>
    </w:p>
    <w:p>
      <w:pPr>
        <w:pStyle w:val="TOCItem"/>
      </w:pPr>
      <w:r>
        <w:rPr>
          <w:rFonts w:ascii="Liberation Sans" w:hAnsi="Liberation Sans"/>
        </w:rPr>
        <w:t>Article 84 - RESTRICTED CATEGORIES</w:t>
      </w:r>
    </w:p>
    <w:p>
      <w:pPr>
        <w:pStyle w:val="TOCItem"/>
      </w:pPr>
      <w:r>
        <w:rPr>
          <w:rFonts w:ascii="Liberation Sans" w:hAnsi="Liberation Sans"/>
        </w:rPr>
        <w:t>Article 85 - UNAUTHORIZED FINANCIAL ACTIVITY</w:t>
      </w:r>
    </w:p>
    <w:p>
      <w:pPr>
        <w:pStyle w:val="TOCItem"/>
      </w:pPr>
      <w:r>
        <w:rPr>
          <w:rFonts w:ascii="Liberation Sans" w:hAnsi="Liberation Sans"/>
        </w:rPr>
        <w:t>Article 86 - TRADE CREDIT AND CONVERSION MISUSE</w:t>
      </w:r>
    </w:p>
    <w:p>
      <w:pPr>
        <w:pStyle w:val="TOCItem"/>
      </w:pPr>
      <w:r>
        <w:rPr>
          <w:rFonts w:ascii="Liberation Sans" w:hAnsi="Liberation Sans"/>
        </w:rPr>
        <w:t>Article 87 - PAYMENT AND ESCROW MISUSE</w:t>
      </w:r>
    </w:p>
    <w:p>
      <w:pPr>
        <w:pStyle w:val="TOCItem"/>
      </w:pPr>
      <w:r>
        <w:rPr>
          <w:rFonts w:ascii="Liberation Sans" w:hAnsi="Liberation Sans"/>
        </w:rPr>
        <w:t>Article 88 - FEE CIRCUMVENTION</w:t>
      </w:r>
    </w:p>
    <w:p>
      <w:pPr>
        <w:pStyle w:val="TOCItem"/>
      </w:pPr>
      <w:r>
        <w:rPr>
          <w:rFonts w:ascii="Liberation Sans" w:hAnsi="Liberation Sans"/>
        </w:rPr>
        <w:t>Article 89 - INTELLECTUAL PROPERTY</w:t>
      </w:r>
    </w:p>
    <w:p>
      <w:pPr>
        <w:pStyle w:val="TOCItem"/>
      </w:pPr>
      <w:r>
        <w:rPr>
          <w:rFonts w:ascii="Liberation Sans" w:hAnsi="Liberation Sans"/>
        </w:rPr>
        <w:t>Article 90 - DATA AND CYBERSECURITY</w:t>
      </w:r>
    </w:p>
    <w:p>
      <w:pPr>
        <w:pStyle w:val="TOCItem"/>
      </w:pPr>
      <w:r>
        <w:rPr>
          <w:rFonts w:ascii="Liberation Sans" w:hAnsi="Liberation Sans"/>
        </w:rPr>
        <w:t>Article 91 - COMMUNICATIONS AND CLAIMS</w:t>
      </w:r>
    </w:p>
    <w:p>
      <w:pPr>
        <w:pStyle w:val="TOCItem"/>
      </w:pPr>
      <w:r>
        <w:rPr>
          <w:rFonts w:ascii="Liberation Sans" w:hAnsi="Liberation Sans"/>
        </w:rPr>
        <w:t>Article 92 - REVIEWS AND TESTIMONIALS</w:t>
      </w:r>
    </w:p>
    <w:p>
      <w:pPr>
        <w:pStyle w:val="TOCItem"/>
      </w:pPr>
      <w:r>
        <w:rPr>
          <w:rFonts w:ascii="Liberation Sans" w:hAnsi="Liberation Sans"/>
        </w:rPr>
        <w:t>Article 93 - ACCOUNT MISUSE</w:t>
      </w:r>
    </w:p>
    <w:p>
      <w:pPr>
        <w:pStyle w:val="TOCItem"/>
      </w:pPr>
      <w:r>
        <w:rPr>
          <w:rFonts w:ascii="Liberation Sans" w:hAnsi="Liberation Sans"/>
        </w:rPr>
        <w:t>Article 94 - MONITORING AND ENFORCEMENT</w:t>
      </w:r>
    </w:p>
    <w:p>
      <w:pPr>
        <w:pStyle w:val="TOCItem"/>
      </w:pPr>
      <w:r>
        <w:rPr>
          <w:rFonts w:ascii="Liberation Sans" w:hAnsi="Liberation Sans"/>
        </w:rPr>
        <w:t>Article 95 - APPEAL</w:t>
      </w:r>
    </w:p>
    <w:p>
      <w:pPr>
        <w:pStyle w:val="TOCItem"/>
      </w:pPr>
      <w:r>
        <w:rPr>
          <w:rFonts w:ascii="Liberation Sans" w:hAnsi="Liberation Sans"/>
        </w:rPr>
        <w:t>Article 96 - LIABILITY AND INDEMNITY</w:t>
      </w:r>
    </w:p>
    <w:p>
      <w:r>
        <w:br w:type="page"/>
      </w:r>
    </w:p>
    <w:p>
      <w:pPr>
        <w:spacing w:before="200" w:after="120"/>
        <w:shd w:fill="0B1F3A"/>
        <w:ind w:left="115" w:right="115"/>
      </w:pPr>
      <w:r>
        <w:rPr>
          <w:rFonts w:ascii="Liberation Sans" w:hAnsi="Liberation Sans"/>
          <w:b/>
          <w:color w:val="FFFFFF"/>
          <w:sz w:val="36"/>
        </w:rPr>
        <w:t>PART I - AGREEMENT FOUNDATION AND MARKETPLACE RULES</w:t>
      </w:r>
    </w:p>
    <w:p>
      <w:pPr>
        <w:spacing w:after="240"/>
      </w:pPr>
      <w:r>
        <w:rPr>
          <w:rFonts w:ascii="Liberation Sans" w:hAnsi="Liberation Sans"/>
          <w:color w:val="5E6A78"/>
          <w:sz w:val="19"/>
        </w:rPr>
        <w:t>Standing acceptance, Marketplace access, Listings, requests, matching, communications, transaction status, reviews, Member due diligence, disputes, and platform enforcement.</w:t>
      </w:r>
    </w:p>
    <w:p>
      <w:pPr>
        <w:pStyle w:val="Heading2"/>
        <w:keepNext/>
        <w:keepLines/>
      </w:pPr>
      <w:r>
        <w:t>ARTICLE 1 - PARTIES AND STANDING ACCEPTANCE</w:t>
      </w:r>
    </w:p>
    <w:p>
      <w:pPr/>
      <w:r>
        <w:rPr>
          <w:rFonts w:ascii="Liberation Serif" w:hAnsi="Liberation Serif"/>
          <w:b w:val="0"/>
        </w:rPr>
        <w:t>This Marketplace, Transaction and Compliance Agreement ("Agreement") is between The RH Group LLC d/b/a Premier Trade Exchange ("Premier Trade Exchange", "PTE", "Exchange", "we", "us", or "our") and each approved Member that signs or electronically accepts it. It also governs each Authorized User acting for a Member.</w:t>
      </w:r>
    </w:p>
    <w:p>
      <w:pPr/>
      <w:r>
        <w:rPr>
          <w:rFonts w:ascii="Liberation Serif" w:hAnsi="Liberation Serif"/>
          <w:b w:val="0"/>
        </w:rPr>
        <w:t>The Agreement is accepted once as the standing framework for Marketplace access and Transactions. Each individual Transaction still requires a separate Transaction Confirmation and Settlement Authorization Form identifying the Buyer, Seller, Deliverables, price, Cash and Trade Credit components, fees, delivery, acceptance, and release conditions.</w:t>
      </w:r>
    </w:p>
    <w:p>
      <w:pPr>
        <w:pStyle w:val="Heading2"/>
        <w:keepNext/>
        <w:keepLines/>
      </w:pPr>
      <w:r>
        <w:t>ARTICLE 2 - PURPOSE AND INTEGRATED STRUCTURE</w:t>
      </w:r>
    </w:p>
    <w:p>
      <w:pPr/>
      <w:r>
        <w:rPr>
          <w:rFonts w:ascii="Liberation Serif" w:hAnsi="Liberation Serif"/>
          <w:b w:val="0"/>
        </w:rPr>
        <w:t>This single integrated Agreement governs Marketplace conduct, Listings, buying requests, matching, communications, transaction formation and performance, settlement, fees, delivery, title, risk, inspection, acceptance, warranties, default, remedies, verification, beneficial ownership, sanctions, Source of Funds, anti-fraud controls, acceptable use, prohibited transactions, monitoring, enforcement, records, and disputes.</w:t>
      </w:r>
    </w:p>
    <w:p>
      <w:pPr/>
      <w:r>
        <w:rPr>
          <w:rFonts w:ascii="Liberation Serif" w:hAnsi="Liberation Serif"/>
          <w:b w:val="0"/>
        </w:rPr>
        <w:t>When the Membership Order Form or execution record identifies this Consolidated Edition as controlling, it supersedes and replaces the prior standalone documents listed on the cover solely for the same subject matter.</w:t>
      </w:r>
    </w:p>
    <w:p>
      <w:pPr>
        <w:pStyle w:val="Heading2"/>
        <w:keepNext/>
        <w:keepLines/>
      </w:pPr>
      <w:r>
        <w:t>ARTICLE 3 - RELATIONSHIP TO OTHER DOCUMENTS</w:t>
      </w:r>
    </w:p>
    <w:p>
      <w:pPr/>
      <w:r>
        <w:rPr>
          <w:rFonts w:ascii="Liberation Serif" w:hAnsi="Liberation Serif"/>
          <w:b w:val="0"/>
        </w:rPr>
        <w:t>This Agreement is incorporated into the Master Membership, Schedule and Trade Credit Agreement and every accepted Transaction Confirmation. The Membership Order Form controls Member-specific plan and fee terms. The separate Privacy Policy, Cookie Policy, Electronic Communications Consent, Earnings Disclosure, and transaction-specific documents continue to apply according to their functions.</w:t>
      </w:r>
    </w:p>
    <w:p>
      <w:pPr>
        <w:pStyle w:val="Heading2"/>
        <w:keepNext/>
        <w:keepLines/>
      </w:pPr>
      <w:r>
        <w:t>ARTICLE 4 - ORDER OF PRIORITY</w:t>
      </w:r>
    </w:p>
    <w:p>
      <w:pPr/>
      <w:r>
        <w:rPr>
          <w:rFonts w:ascii="Liberation Serif" w:hAnsi="Liberation Serif"/>
          <w:b w:val="0"/>
        </w:rPr>
        <w:t>If documents conflict, the following order applies unless a later signed record expressly states otherwise:</w:t>
      </w:r>
    </w:p>
    <w:p>
      <w:pPr>
        <w:pStyle w:val="LegalNumber"/>
      </w:pPr>
      <w:r>
        <w:rPr>
          <w:rFonts w:ascii="Liberation Serif" w:hAnsi="Liberation Serif"/>
          <w:b w:val="0"/>
        </w:rPr>
        <w:t>1. Applicable mandatory law;</w:t>
      </w:r>
    </w:p>
    <w:p>
      <w:pPr>
        <w:pStyle w:val="LegalNumber"/>
      </w:pPr>
      <w:r>
        <w:rPr>
          <w:rFonts w:ascii="Liberation Serif" w:hAnsi="Liberation Serif"/>
          <w:b w:val="0"/>
        </w:rPr>
        <w:t>2. A separately negotiated definitive agreement signed by Buyer and Seller;</w:t>
      </w:r>
    </w:p>
    <w:p>
      <w:pPr>
        <w:pStyle w:val="LegalNumber"/>
      </w:pPr>
      <w:r>
        <w:rPr>
          <w:rFonts w:ascii="Liberation Serif" w:hAnsi="Liberation Serif"/>
          <w:b w:val="0"/>
        </w:rPr>
        <w:t>3. The latest accepted Change Order;</w:t>
      </w:r>
    </w:p>
    <w:p>
      <w:pPr>
        <w:pStyle w:val="LegalNumber"/>
      </w:pPr>
      <w:r>
        <w:rPr>
          <w:rFonts w:ascii="Liberation Serif" w:hAnsi="Liberation Serif"/>
          <w:b w:val="0"/>
        </w:rPr>
        <w:t>4. The applicable Transaction Confirmation and Settlement Authorization Form;</w:t>
      </w:r>
    </w:p>
    <w:p>
      <w:pPr>
        <w:pStyle w:val="LegalNumber"/>
      </w:pPr>
      <w:r>
        <w:rPr>
          <w:rFonts w:ascii="Liberation Serif" w:hAnsi="Liberation Serif"/>
          <w:b w:val="0"/>
        </w:rPr>
        <w:t>5. Transaction-specific escrow instructions and specifications;</w:t>
      </w:r>
    </w:p>
    <w:p>
      <w:pPr>
        <w:pStyle w:val="LegalNumber"/>
      </w:pPr>
      <w:r>
        <w:rPr>
          <w:rFonts w:ascii="Liberation Serif" w:hAnsi="Liberation Serif"/>
          <w:b w:val="0"/>
        </w:rPr>
        <w:t>6. This Agreement;</w:t>
      </w:r>
    </w:p>
    <w:p>
      <w:pPr>
        <w:pStyle w:val="LegalNumber"/>
      </w:pPr>
      <w:r>
        <w:rPr>
          <w:rFonts w:ascii="Liberation Serif" w:hAnsi="Liberation Serif"/>
          <w:b w:val="0"/>
        </w:rPr>
        <w:t>7. The Master Membership, Schedule and Trade Credit Agreement and Membership Order Form;</w:t>
      </w:r>
    </w:p>
    <w:p>
      <w:pPr>
        <w:pStyle w:val="LegalNumber"/>
      </w:pPr>
      <w:r>
        <w:rPr>
          <w:rFonts w:ascii="Liberation Serif" w:hAnsi="Liberation Serif"/>
          <w:b w:val="0"/>
        </w:rPr>
        <w:t>8. Other incorporated policies and disclosures;</w:t>
      </w:r>
    </w:p>
    <w:p>
      <w:pPr>
        <w:pStyle w:val="LegalNumber"/>
      </w:pPr>
      <w:r>
        <w:rPr>
          <w:rFonts w:ascii="Liberation Serif" w:hAnsi="Liberation Serif"/>
          <w:b w:val="0"/>
        </w:rPr>
        <w:t>9. General website, catalogue, quotation, proposal, or marketing content.</w:t>
      </w:r>
    </w:p>
    <w:p>
      <w:pPr>
        <w:pStyle w:val="Heading2"/>
        <w:keepNext/>
        <w:keepLines/>
      </w:pPr>
      <w:r>
        <w:t>ARTICLE 5 - DEFINITIONS AND INTERPRETATION</w:t>
      </w:r>
    </w:p>
    <w:p>
      <w:pPr/>
      <w:r>
        <w:rPr>
          <w:rFonts w:ascii="Liberation Serif" w:hAnsi="Liberation Serif"/>
          <w:b w:val="0"/>
        </w:rPr>
        <w:t>"Buyer" and "Seller" mean the Members identified in a Transaction Confirmation. "Transaction Parties" means Buyer and Seller. "Deliverables" means the products, services, documents, milestones, work product, or other items to be supplied. "Transaction" means an approved purchase and sale governed by a Transaction Confirmation. "Prohibited Person" means a person with whom the relevant activity is prohibited under applicable sanctions or other law. "Restricted Activity" means a product, service, jurisdiction, settlement method, or Transaction requiring prior written approval.</w:t>
      </w:r>
    </w:p>
    <w:p>
      <w:pPr/>
      <w:r>
        <w:rPr>
          <w:rFonts w:ascii="Liberation Serif" w:hAnsi="Liberation Serif"/>
          <w:b w:val="0"/>
        </w:rPr>
        <w:t>Capitalized terms not defined here have the meanings in the Master Membership, Schedule and Trade Credit Agreement or Transaction Confirmation. "Including" means including without limitation. Headings assist navigation and do not limit interpretation.</w:t>
      </w:r>
    </w:p>
    <w:p>
      <w:pPr>
        <w:pStyle w:val="Heading2"/>
        <w:keepNext/>
        <w:keepLines/>
      </w:pPr>
      <w:r>
        <w:t>ARTICLE 6 - PURPOSE AND APPLICATION</w:t>
      </w:r>
    </w:p>
    <w:p>
      <w:pPr/>
      <w:r>
        <w:rPr>
          <w:rFonts w:ascii="Liberation Serif" w:hAnsi="Liberation Serif"/>
          <w:b w:val="0"/>
        </w:rPr>
        <w:t>This Part govern Listings, buying requests, matching, communications, negotiations, Orders, Transaction Confirmations, delivery evidence, acceptance, disputes, refunds, reversals, and Marketplace conduct. They form part of every Membership Agreement.</w:t>
      </w:r>
    </w:p>
    <w:p>
      <w:pPr>
        <w:pStyle w:val="Heading2"/>
        <w:keepNext/>
        <w:keepLines/>
      </w:pPr>
      <w:r>
        <w:t>ARTICLE 7 - MARKETPLACE ACCESS</w:t>
      </w:r>
    </w:p>
    <w:p>
      <w:pPr>
        <w:pStyle w:val="LegalNumber"/>
      </w:pPr>
      <w:r>
        <w:rPr>
          <w:rFonts w:ascii="Liberation Serif" w:hAnsi="Liberation Serif"/>
          <w:b w:val="0"/>
        </w:rPr>
        <w:t>1. Access is limited to approved Members and Authorized Users.</w:t>
      </w:r>
    </w:p>
    <w:p>
      <w:pPr>
        <w:pStyle w:val="LegalNumber"/>
      </w:pPr>
      <w:r>
        <w:rPr>
          <w:rFonts w:ascii="Liberation Serif" w:hAnsi="Liberation Serif"/>
          <w:b w:val="0"/>
        </w:rPr>
        <w:t>2. PTE may impose category, territory, capacity, verification, or risk restrictions.</w:t>
      </w:r>
    </w:p>
    <w:p>
      <w:pPr>
        <w:pStyle w:val="LegalNumber"/>
      </w:pPr>
      <w:r>
        <w:rPr>
          <w:rFonts w:ascii="Liberation Serif" w:hAnsi="Liberation Serif"/>
          <w:b w:val="0"/>
        </w:rPr>
        <w:t>3. Access is a revocable contractual privilege, not ownership.</w:t>
      </w:r>
    </w:p>
    <w:p>
      <w:pPr>
        <w:pStyle w:val="LegalNumber"/>
      </w:pPr>
      <w:r>
        <w:rPr>
          <w:rFonts w:ascii="Liberation Serif" w:hAnsi="Liberation Serif"/>
          <w:b w:val="0"/>
        </w:rPr>
        <w:t>4. Members may not sell, share, lease, or transfer Account access.</w:t>
      </w:r>
    </w:p>
    <w:p>
      <w:pPr>
        <w:pStyle w:val="LegalNumber"/>
      </w:pPr>
      <w:r>
        <w:rPr>
          <w:rFonts w:ascii="Liberation Serif" w:hAnsi="Liberation Serif"/>
          <w:b w:val="0"/>
        </w:rPr>
        <w:t>5. PTE may monitor, moderate, remove, or restrict content and activity.</w:t>
      </w:r>
    </w:p>
    <w:p>
      <w:pPr>
        <w:pStyle w:val="Heading2"/>
        <w:keepNext/>
        <w:keepLines/>
      </w:pPr>
      <w:r>
        <w:t>ARTICLE 8 - LISTINGS</w:t>
      </w:r>
    </w:p>
    <w:p>
      <w:pPr/>
      <w:r>
        <w:rPr>
          <w:rFonts w:ascii="Liberation Serif" w:hAnsi="Liberation Serif"/>
          <w:b w:val="0"/>
        </w:rPr>
        <w:t>A Seller Listing must accurately state:</w:t>
      </w:r>
    </w:p>
    <w:p>
      <w:pPr>
        <w:pStyle w:val="LegalNumber"/>
      </w:pPr>
      <w:r>
        <w:rPr>
          <w:rFonts w:ascii="Liberation Serif" w:hAnsi="Liberation Serif"/>
          <w:b w:val="0"/>
        </w:rPr>
        <w:t>1. Legal Seller identity;</w:t>
      </w:r>
    </w:p>
    <w:p>
      <w:pPr>
        <w:pStyle w:val="LegalNumber"/>
      </w:pPr>
      <w:r>
        <w:rPr>
          <w:rFonts w:ascii="Liberation Serif" w:hAnsi="Liberation Serif"/>
          <w:b w:val="0"/>
        </w:rPr>
        <w:t>2. Product or service;</w:t>
      </w:r>
    </w:p>
    <w:p>
      <w:pPr>
        <w:pStyle w:val="LegalNumber"/>
      </w:pPr>
      <w:r>
        <w:rPr>
          <w:rFonts w:ascii="Liberation Serif" w:hAnsi="Liberation Serif"/>
          <w:b w:val="0"/>
        </w:rPr>
        <w:t>3. Quantity and capacity;</w:t>
      </w:r>
    </w:p>
    <w:p>
      <w:pPr>
        <w:pStyle w:val="LegalNumber"/>
      </w:pPr>
      <w:r>
        <w:rPr>
          <w:rFonts w:ascii="Liberation Serif" w:hAnsi="Liberation Serif"/>
          <w:b w:val="0"/>
        </w:rPr>
        <w:t>4. Condition;</w:t>
      </w:r>
    </w:p>
    <w:p>
      <w:pPr>
        <w:pStyle w:val="LegalNumber"/>
      </w:pPr>
      <w:r>
        <w:rPr>
          <w:rFonts w:ascii="Liberation Serif" w:hAnsi="Liberation Serif"/>
          <w:b w:val="0"/>
        </w:rPr>
        <w:t>5. Price or pricing method;</w:t>
      </w:r>
    </w:p>
    <w:p>
      <w:pPr>
        <w:pStyle w:val="LegalNumber"/>
      </w:pPr>
      <w:r>
        <w:rPr>
          <w:rFonts w:ascii="Liberation Serif" w:hAnsi="Liberation Serif"/>
          <w:b w:val="0"/>
        </w:rPr>
        <w:t>6. Cash and trade-credit acceptance;</w:t>
      </w:r>
    </w:p>
    <w:p>
      <w:pPr>
        <w:pStyle w:val="LegalNumber"/>
      </w:pPr>
      <w:r>
        <w:rPr>
          <w:rFonts w:ascii="Liberation Serif" w:hAnsi="Liberation Serif"/>
          <w:b w:val="0"/>
        </w:rPr>
        <w:t>7. Territory;</w:t>
      </w:r>
    </w:p>
    <w:p>
      <w:pPr>
        <w:pStyle w:val="LegalNumber"/>
      </w:pPr>
      <w:r>
        <w:rPr>
          <w:rFonts w:ascii="Liberation Serif" w:hAnsi="Liberation Serif"/>
          <w:b w:val="0"/>
        </w:rPr>
        <w:t>8. Delivery;</w:t>
      </w:r>
    </w:p>
    <w:p>
      <w:pPr>
        <w:pStyle w:val="LegalNumber"/>
      </w:pPr>
      <w:r>
        <w:rPr>
          <w:rFonts w:ascii="Liberation Serif" w:hAnsi="Liberation Serif"/>
          <w:b w:val="0"/>
        </w:rPr>
        <w:t>9. Specifications;</w:t>
      </w:r>
    </w:p>
    <w:p>
      <w:pPr>
        <w:pStyle w:val="LegalNumber"/>
      </w:pPr>
      <w:r>
        <w:rPr>
          <w:rFonts w:ascii="Liberation Serif" w:hAnsi="Liberation Serif"/>
          <w:b w:val="0"/>
        </w:rPr>
        <w:t>10. Licenses, restrictions, taxes, and warranties;</w:t>
      </w:r>
    </w:p>
    <w:p>
      <w:pPr>
        <w:pStyle w:val="LegalNumber"/>
      </w:pPr>
      <w:r>
        <w:rPr>
          <w:rFonts w:ascii="Liberation Serif" w:hAnsi="Liberation Serif"/>
          <w:b w:val="0"/>
        </w:rPr>
        <w:t>11. Expiration or availability.</w:t>
      </w:r>
    </w:p>
    <w:p>
      <w:pPr/>
      <w:r>
        <w:rPr>
          <w:rFonts w:ascii="Liberation Serif" w:hAnsi="Liberation Serif"/>
          <w:b w:val="0"/>
        </w:rPr>
        <w:t>Listings must not be false, misleading, counterfeit, stolen, prohibited, duplicated, manipulative, or created solely to generate trade credits or fees.</w:t>
      </w:r>
    </w:p>
    <w:p>
      <w:pPr>
        <w:pStyle w:val="Heading2"/>
        <w:keepNext/>
        <w:keepLines/>
      </w:pPr>
      <w:r>
        <w:t>ARTICLE 9 - BUYING REQUESTS</w:t>
      </w:r>
    </w:p>
    <w:p>
      <w:pPr/>
      <w:r>
        <w:rPr>
          <w:rFonts w:ascii="Liberation Serif" w:hAnsi="Liberation Serif"/>
          <w:b w:val="0"/>
        </w:rPr>
        <w:t>A Buyer request must accurately state:</w:t>
      </w:r>
    </w:p>
    <w:p>
      <w:pPr>
        <w:pStyle w:val="LegalNumber"/>
      </w:pPr>
      <w:r>
        <w:rPr>
          <w:rFonts w:ascii="Liberation Serif" w:hAnsi="Liberation Serif"/>
          <w:b w:val="0"/>
        </w:rPr>
        <w:t>1. Product or service required;</w:t>
      </w:r>
    </w:p>
    <w:p>
      <w:pPr>
        <w:pStyle w:val="LegalNumber"/>
      </w:pPr>
      <w:r>
        <w:rPr>
          <w:rFonts w:ascii="Liberation Serif" w:hAnsi="Liberation Serif"/>
          <w:b w:val="0"/>
        </w:rPr>
        <w:t>2. Quantity;</w:t>
      </w:r>
    </w:p>
    <w:p>
      <w:pPr>
        <w:pStyle w:val="LegalNumber"/>
      </w:pPr>
      <w:r>
        <w:rPr>
          <w:rFonts w:ascii="Liberation Serif" w:hAnsi="Liberation Serif"/>
          <w:b w:val="0"/>
        </w:rPr>
        <w:t>3. Specifications;</w:t>
      </w:r>
    </w:p>
    <w:p>
      <w:pPr>
        <w:pStyle w:val="LegalNumber"/>
      </w:pPr>
      <w:r>
        <w:rPr>
          <w:rFonts w:ascii="Liberation Serif" w:hAnsi="Liberation Serif"/>
          <w:b w:val="0"/>
        </w:rPr>
        <w:t>4. Territory and delivery;</w:t>
      </w:r>
    </w:p>
    <w:p>
      <w:pPr>
        <w:pStyle w:val="LegalNumber"/>
      </w:pPr>
      <w:r>
        <w:rPr>
          <w:rFonts w:ascii="Liberation Serif" w:hAnsi="Liberation Serif"/>
          <w:b w:val="0"/>
        </w:rPr>
        <w:t>5. Timing;</w:t>
      </w:r>
    </w:p>
    <w:p>
      <w:pPr>
        <w:pStyle w:val="LegalNumber"/>
      </w:pPr>
      <w:r>
        <w:rPr>
          <w:rFonts w:ascii="Liberation Serif" w:hAnsi="Liberation Serif"/>
          <w:b w:val="0"/>
        </w:rPr>
        <w:t>6. Cash and trade-credit structure;</w:t>
      </w:r>
    </w:p>
    <w:p>
      <w:pPr>
        <w:pStyle w:val="LegalNumber"/>
      </w:pPr>
      <w:r>
        <w:rPr>
          <w:rFonts w:ascii="Liberation Serif" w:hAnsi="Liberation Serif"/>
          <w:b w:val="0"/>
        </w:rPr>
        <w:t>7. Required licenses or standards;</w:t>
      </w:r>
    </w:p>
    <w:p>
      <w:pPr>
        <w:pStyle w:val="LegalNumber"/>
      </w:pPr>
      <w:r>
        <w:rPr>
          <w:rFonts w:ascii="Liberation Serif" w:hAnsi="Liberation Serif"/>
          <w:b w:val="0"/>
        </w:rPr>
        <w:t>8. Buyer capacity and authority.</w:t>
      </w:r>
    </w:p>
    <w:p>
      <w:pPr/>
      <w:r>
        <w:rPr>
          <w:rFonts w:ascii="Liberation Serif" w:hAnsi="Liberation Serif"/>
          <w:b w:val="0"/>
        </w:rPr>
        <w:t>A request is not a binding purchase obligation unless expressly designated and accepted as such.</w:t>
      </w:r>
    </w:p>
    <w:p>
      <w:pPr>
        <w:pStyle w:val="Heading2"/>
        <w:keepNext/>
        <w:keepLines/>
      </w:pPr>
      <w:r>
        <w:t>ARTICLE 10 - MATCHING</w:t>
      </w:r>
    </w:p>
    <w:p>
      <w:pPr>
        <w:pStyle w:val="LegalNumber"/>
      </w:pPr>
      <w:r>
        <w:rPr>
          <w:rFonts w:ascii="Liberation Serif" w:hAnsi="Liberation Serif"/>
          <w:b w:val="0"/>
        </w:rPr>
        <w:t>1. PTE may match based on category, capacity, territory, price, settlement mix, delivery, compliance, and other criteria.</w:t>
      </w:r>
    </w:p>
    <w:p>
      <w:pPr>
        <w:pStyle w:val="LegalNumber"/>
      </w:pPr>
      <w:r>
        <w:rPr>
          <w:rFonts w:ascii="Liberation Serif" w:hAnsi="Liberation Serif"/>
          <w:b w:val="0"/>
        </w:rPr>
        <w:t>2. A match is an introduction, not a guarantee or completed Transaction.</w:t>
      </w:r>
    </w:p>
    <w:p>
      <w:pPr>
        <w:pStyle w:val="LegalNumber"/>
      </w:pPr>
      <w:r>
        <w:rPr>
          <w:rFonts w:ascii="Liberation Serif" w:hAnsi="Liberation Serif"/>
          <w:b w:val="0"/>
        </w:rPr>
        <w:t>3. Members must independently evaluate counterparties and terms.</w:t>
      </w:r>
    </w:p>
    <w:p>
      <w:pPr>
        <w:pStyle w:val="LegalNumber"/>
      </w:pPr>
      <w:r>
        <w:rPr>
          <w:rFonts w:ascii="Liberation Serif" w:hAnsi="Liberation Serif"/>
          <w:b w:val="0"/>
        </w:rPr>
        <w:t>4. PTE may withhold or revoke a match for risk, error, illegality, conflict, or capacity issues.</w:t>
      </w:r>
    </w:p>
    <w:p>
      <w:pPr>
        <w:pStyle w:val="Heading2"/>
        <w:keepNext/>
        <w:keepLines/>
      </w:pPr>
      <w:r>
        <w:t>ARTICLE 11 - COMMUNICATIONS</w:t>
      </w:r>
    </w:p>
    <w:p>
      <w:pPr>
        <w:pStyle w:val="LegalNumber"/>
      </w:pPr>
      <w:r>
        <w:rPr>
          <w:rFonts w:ascii="Liberation Serif" w:hAnsi="Liberation Serif"/>
          <w:b w:val="0"/>
        </w:rPr>
        <w:t>1. Marketplace communications must relate to legitimate business activity.</w:t>
      </w:r>
    </w:p>
    <w:p>
      <w:pPr>
        <w:pStyle w:val="LegalNumber"/>
      </w:pPr>
      <w:r>
        <w:rPr>
          <w:rFonts w:ascii="Liberation Serif" w:hAnsi="Liberation Serif"/>
          <w:b w:val="0"/>
        </w:rPr>
        <w:t>2. No spam, threats, harassment, phishing, deceptive payment instructions, or unauthorized marketing.</w:t>
      </w:r>
    </w:p>
    <w:p>
      <w:pPr>
        <w:pStyle w:val="LegalNumber"/>
      </w:pPr>
      <w:r>
        <w:rPr>
          <w:rFonts w:ascii="Liberation Serif" w:hAnsi="Liberation Serif"/>
          <w:b w:val="0"/>
        </w:rPr>
        <w:t>3. Members must keep material negotiations and approvals in approved channels or upload them to the Transaction file.</w:t>
      </w:r>
    </w:p>
    <w:p>
      <w:pPr>
        <w:pStyle w:val="LegalNumber"/>
      </w:pPr>
      <w:r>
        <w:rPr>
          <w:rFonts w:ascii="Liberation Serif" w:hAnsi="Liberation Serif"/>
          <w:b w:val="0"/>
        </w:rPr>
        <w:t>4. Confidential information may be used only for the contemplated Transaction.</w:t>
      </w:r>
    </w:p>
    <w:p>
      <w:pPr>
        <w:pStyle w:val="LegalNumber"/>
      </w:pPr>
      <w:r>
        <w:rPr>
          <w:rFonts w:ascii="Liberation Serif" w:hAnsi="Liberation Serif"/>
          <w:b w:val="0"/>
        </w:rPr>
        <w:t>5. Unexpected bank or beneficiary changes must be verified.</w:t>
      </w:r>
    </w:p>
    <w:p>
      <w:pPr>
        <w:pStyle w:val="Heading2"/>
        <w:keepNext/>
        <w:keepLines/>
      </w:pPr>
      <w:r>
        <w:t>ARTICLE 12 - OFFERS, QUOTATIONS, AND ORDERS</w:t>
      </w:r>
    </w:p>
    <w:p>
      <w:pPr>
        <w:pStyle w:val="LegalNumber"/>
      </w:pPr>
      <w:r>
        <w:rPr>
          <w:rFonts w:ascii="Liberation Serif" w:hAnsi="Liberation Serif"/>
          <w:b w:val="0"/>
        </w:rPr>
        <w:t>1. Quotations and Orders should state scope, quantity, price, settlement, delivery, acceptance, and expiration.</w:t>
      </w:r>
    </w:p>
    <w:p>
      <w:pPr>
        <w:pStyle w:val="LegalNumber"/>
      </w:pPr>
      <w:r>
        <w:rPr>
          <w:rFonts w:ascii="Liberation Serif" w:hAnsi="Liberation Serif"/>
          <w:b w:val="0"/>
        </w:rPr>
        <w:t>2. A quotation is not binding unless accepted according to the applicable process.</w:t>
      </w:r>
    </w:p>
    <w:p>
      <w:pPr>
        <w:pStyle w:val="LegalNumber"/>
      </w:pPr>
      <w:r>
        <w:rPr>
          <w:rFonts w:ascii="Liberation Serif" w:hAnsi="Liberation Serif"/>
          <w:b w:val="0"/>
        </w:rPr>
        <w:t>3. A conditional acceptance is a counteroffer.</w:t>
      </w:r>
    </w:p>
    <w:p>
      <w:pPr>
        <w:pStyle w:val="LegalNumber"/>
      </w:pPr>
      <w:r>
        <w:rPr>
          <w:rFonts w:ascii="Liberation Serif" w:hAnsi="Liberation Serif"/>
          <w:b w:val="0"/>
        </w:rPr>
        <w:t>4. Standard terms on invoices or purchase orders do not override the Part II of this Agreement unless expressly incorporated.</w:t>
      </w:r>
    </w:p>
    <w:p>
      <w:pPr>
        <w:pStyle w:val="LegalNumber"/>
      </w:pPr>
      <w:r>
        <w:rPr>
          <w:rFonts w:ascii="Liberation Serif" w:hAnsi="Liberation Serif"/>
          <w:b w:val="0"/>
        </w:rPr>
        <w:t>5. PTE may require a Transaction Confirmation before performance.</w:t>
      </w:r>
    </w:p>
    <w:p>
      <w:pPr>
        <w:pStyle w:val="Heading2"/>
        <w:keepNext/>
        <w:keepLines/>
      </w:pPr>
      <w:r>
        <w:t>ARTICLE 13 - TRANSACTION FORMATION</w:t>
      </w:r>
    </w:p>
    <w:p>
      <w:pPr/>
      <w:r>
        <w:rPr>
          <w:rFonts w:ascii="Liberation Serif" w:hAnsi="Liberation Serif"/>
          <w:b w:val="0"/>
        </w:rPr>
        <w:t>A Transaction becomes binding only after:</w:t>
      </w:r>
    </w:p>
    <w:p>
      <w:pPr>
        <w:pStyle w:val="LegalNumber"/>
      </w:pPr>
      <w:r>
        <w:rPr>
          <w:rFonts w:ascii="Liberation Serif" w:hAnsi="Liberation Serif"/>
          <w:b w:val="0"/>
        </w:rPr>
        <w:t>1. Buyer and Seller acceptance;</w:t>
      </w:r>
    </w:p>
    <w:p>
      <w:pPr>
        <w:pStyle w:val="LegalNumber"/>
      </w:pPr>
      <w:r>
        <w:rPr>
          <w:rFonts w:ascii="Liberation Serif" w:hAnsi="Liberation Serif"/>
          <w:b w:val="0"/>
        </w:rPr>
        <w:t>2. Material terms are identifiable;</w:t>
      </w:r>
    </w:p>
    <w:p>
      <w:pPr>
        <w:pStyle w:val="LegalNumber"/>
      </w:pPr>
      <w:r>
        <w:rPr>
          <w:rFonts w:ascii="Liberation Serif" w:hAnsi="Liberation Serif"/>
          <w:b w:val="0"/>
        </w:rPr>
        <w:t>3. Required PTE administrative approval;</w:t>
      </w:r>
    </w:p>
    <w:p>
      <w:pPr>
        <w:pStyle w:val="LegalNumber"/>
      </w:pPr>
      <w:r>
        <w:rPr>
          <w:rFonts w:ascii="Liberation Serif" w:hAnsi="Liberation Serif"/>
          <w:b w:val="0"/>
        </w:rPr>
        <w:t>4. Conditions precedent are satisfied or waived;</w:t>
      </w:r>
    </w:p>
    <w:p>
      <w:pPr>
        <w:pStyle w:val="LegalNumber"/>
      </w:pPr>
      <w:r>
        <w:rPr>
          <w:rFonts w:ascii="Liberation Serif" w:hAnsi="Liberation Serif"/>
          <w:b w:val="0"/>
        </w:rPr>
        <w:t>5. Required verification, compliance, funding, or reservation is complete; and</w:t>
      </w:r>
    </w:p>
    <w:p>
      <w:pPr>
        <w:pStyle w:val="LegalNumber"/>
      </w:pPr>
      <w:r>
        <w:rPr>
          <w:rFonts w:ascii="Liberation Serif" w:hAnsi="Liberation Serif"/>
          <w:b w:val="0"/>
        </w:rPr>
        <w:t>6. The Transaction is recorded as Binding or Active.</w:t>
      </w:r>
    </w:p>
    <w:p>
      <w:pPr>
        <w:pStyle w:val="Heading2"/>
        <w:keepNext/>
        <w:keepLines/>
      </w:pPr>
      <w:r>
        <w:t>ARTICLE 14 - SETTLEMENT</w:t>
      </w:r>
    </w:p>
    <w:p>
      <w:pPr>
        <w:pStyle w:val="LegalNumber"/>
      </w:pPr>
      <w:r>
        <w:rPr>
          <w:rFonts w:ascii="Liberation Serif" w:hAnsi="Liberation Serif"/>
          <w:b w:val="0"/>
        </w:rPr>
        <w:t>1. Transactions may be Cash, trade-credit, or mixed.</w:t>
      </w:r>
    </w:p>
    <w:p>
      <w:pPr>
        <w:pStyle w:val="LegalNumber"/>
      </w:pPr>
      <w:r>
        <w:rPr>
          <w:rFonts w:ascii="Liberation Serif" w:hAnsi="Liberation Serif"/>
          <w:b w:val="0"/>
        </w:rPr>
        <w:t>2. The Transaction Confirmation controls the settlement split.</w:t>
      </w:r>
    </w:p>
    <w:p>
      <w:pPr>
        <w:pStyle w:val="LegalNumber"/>
      </w:pPr>
      <w:r>
        <w:rPr>
          <w:rFonts w:ascii="Liberation Serif" w:hAnsi="Liberation Serif"/>
          <w:b w:val="0"/>
        </w:rPr>
        <w:t>3. Cash must use verified instructions.</w:t>
      </w:r>
    </w:p>
    <w:p>
      <w:pPr>
        <w:pStyle w:val="LegalNumber"/>
      </w:pPr>
      <w:r>
        <w:rPr>
          <w:rFonts w:ascii="Liberation Serif" w:hAnsi="Liberation Serif"/>
          <w:b w:val="0"/>
        </w:rPr>
        <w:t>4. Trade credits must be Available and may be reserved.</w:t>
      </w:r>
    </w:p>
    <w:p>
      <w:pPr>
        <w:pStyle w:val="LegalNumber"/>
      </w:pPr>
      <w:r>
        <w:rPr>
          <w:rFonts w:ascii="Liberation Serif" w:hAnsi="Liberation Serif"/>
          <w:b w:val="0"/>
        </w:rPr>
        <w:t>5. No party may substitute settlement methods without approval.</w:t>
      </w:r>
    </w:p>
    <w:p>
      <w:pPr>
        <w:pStyle w:val="LegalNumber"/>
      </w:pPr>
      <w:r>
        <w:rPr>
          <w:rFonts w:ascii="Liberation Serif" w:hAnsi="Liberation Serif"/>
          <w:b w:val="0"/>
        </w:rPr>
        <w:t>6. Cash Conversion is separate from Transaction settlement.</w:t>
      </w:r>
    </w:p>
    <w:p>
      <w:pPr>
        <w:pStyle w:val="Heading2"/>
        <w:keepNext/>
        <w:keepLines/>
      </w:pPr>
      <w:r>
        <w:t>ARTICLE 15 - FEES</w:t>
      </w:r>
    </w:p>
    <w:p>
      <w:pPr/>
      <w:r>
        <w:rPr>
          <w:rFonts w:ascii="Liberation Serif" w:hAnsi="Liberation Serif"/>
          <w:b w:val="0"/>
        </w:rPr>
        <w:t>Unless a different signed rate applies:</w:t>
      </w:r>
    </w:p>
    <w:p>
      <w:pPr>
        <w:pStyle w:val="LegalNumber"/>
      </w:pPr>
      <w:r>
        <w:rPr>
          <w:rFonts w:ascii="Liberation Serif" w:hAnsi="Liberation Serif"/>
          <w:b w:val="0"/>
        </w:rPr>
        <w:t>1. Seller: 7% of the applicable Fee Base;</w:t>
      </w:r>
    </w:p>
    <w:p>
      <w:pPr>
        <w:pStyle w:val="LegalNumber"/>
      </w:pPr>
      <w:r>
        <w:rPr>
          <w:rFonts w:ascii="Liberation Serif" w:hAnsi="Liberation Serif"/>
          <w:b w:val="0"/>
        </w:rPr>
        <w:t>2. Buyer: 3% of the applicable Fee Base;</w:t>
      </w:r>
    </w:p>
    <w:p>
      <w:pPr>
        <w:pStyle w:val="LegalNumber"/>
      </w:pPr>
      <w:r>
        <w:rPr>
          <w:rFonts w:ascii="Liberation Serif" w:hAnsi="Liberation Serif"/>
          <w:b w:val="0"/>
        </w:rPr>
        <w:t>3. Cash Conversion: 10% of the Gross Approved Conversion Amount.</w:t>
      </w:r>
    </w:p>
    <w:p>
      <w:pPr/>
      <w:r>
        <w:rPr>
          <w:rFonts w:ascii="Liberation Serif" w:hAnsi="Liberation Serif"/>
          <w:b w:val="0"/>
        </w:rPr>
        <w:t>Members must not conceal, split, redirect, or move Transactions off-platform to avoid fees.</w:t>
      </w:r>
    </w:p>
    <w:p>
      <w:pPr>
        <w:pStyle w:val="Heading2"/>
        <w:keepNext/>
        <w:keepLines/>
      </w:pPr>
      <w:r>
        <w:t>ARTICLE 16 - DELIVERY AND PERFORMANCE</w:t>
      </w:r>
    </w:p>
    <w:p>
      <w:pPr>
        <w:pStyle w:val="LegalNumber"/>
      </w:pPr>
      <w:r>
        <w:rPr>
          <w:rFonts w:ascii="Liberation Serif" w:hAnsi="Liberation Serif"/>
          <w:b w:val="0"/>
        </w:rPr>
        <w:t>1. Sellers must perform according to the Transaction Confirmation.</w:t>
      </w:r>
    </w:p>
    <w:p>
      <w:pPr>
        <w:pStyle w:val="LegalNumber"/>
      </w:pPr>
      <w:r>
        <w:rPr>
          <w:rFonts w:ascii="Liberation Serif" w:hAnsi="Liberation Serif"/>
          <w:b w:val="0"/>
        </w:rPr>
        <w:t>2. Delays must be disclosed promptly with mitigation.</w:t>
      </w:r>
    </w:p>
    <w:p>
      <w:pPr>
        <w:pStyle w:val="LegalNumber"/>
      </w:pPr>
      <w:r>
        <w:rPr>
          <w:rFonts w:ascii="Liberation Serif" w:hAnsi="Liberation Serif"/>
          <w:b w:val="0"/>
        </w:rPr>
        <w:t>3. Required shipping, tax, customs, inspection, warranty, and licensing documents must be accurate.</w:t>
      </w:r>
    </w:p>
    <w:p>
      <w:pPr>
        <w:pStyle w:val="LegalNumber"/>
      </w:pPr>
      <w:r>
        <w:rPr>
          <w:rFonts w:ascii="Liberation Serif" w:hAnsi="Liberation Serif"/>
          <w:b w:val="0"/>
        </w:rPr>
        <w:t>4. Partial delivery requires permission.</w:t>
      </w:r>
    </w:p>
    <w:p>
      <w:pPr>
        <w:pStyle w:val="LegalNumber"/>
      </w:pPr>
      <w:r>
        <w:rPr>
          <w:rFonts w:ascii="Liberation Serif" w:hAnsi="Liberation Serif"/>
          <w:b w:val="0"/>
        </w:rPr>
        <w:t>5. Services must meet stated milestones and professional standards.</w:t>
      </w:r>
    </w:p>
    <w:p>
      <w:pPr>
        <w:pStyle w:val="Heading2"/>
        <w:keepNext/>
        <w:keepLines/>
      </w:pPr>
      <w:r>
        <w:t>ARTICLE 17 - INSPECTION AND ACCEPTANCE</w:t>
      </w:r>
    </w:p>
    <w:p>
      <w:pPr>
        <w:pStyle w:val="LegalNumber"/>
      </w:pPr>
      <w:r>
        <w:rPr>
          <w:rFonts w:ascii="Liberation Serif" w:hAnsi="Liberation Serif"/>
          <w:b w:val="0"/>
        </w:rPr>
        <w:t>1. Buyers must inspect within the stated period.</w:t>
      </w:r>
    </w:p>
    <w:p>
      <w:pPr>
        <w:pStyle w:val="LegalNumber"/>
      </w:pPr>
      <w:r>
        <w:rPr>
          <w:rFonts w:ascii="Liberation Serif" w:hAnsi="Liberation Serif"/>
          <w:b w:val="0"/>
        </w:rPr>
        <w:t>2. Rejection must identify material Nonconformity and evidence.</w:t>
      </w:r>
    </w:p>
    <w:p>
      <w:pPr>
        <w:pStyle w:val="LegalNumber"/>
      </w:pPr>
      <w:r>
        <w:rPr>
          <w:rFonts w:ascii="Liberation Serif" w:hAnsi="Liberation Serif"/>
          <w:b w:val="0"/>
        </w:rPr>
        <w:t>3. Sellers may cure where commercially reasonable and lawful.</w:t>
      </w:r>
    </w:p>
    <w:p>
      <w:pPr>
        <w:pStyle w:val="LegalNumber"/>
      </w:pPr>
      <w:r>
        <w:rPr>
          <w:rFonts w:ascii="Liberation Serif" w:hAnsi="Liberation Serif"/>
          <w:b w:val="0"/>
        </w:rPr>
        <w:t>4. Use, resale, installation, or failure to reject after a reasonable opportunity may constitute acceptance.</w:t>
      </w:r>
    </w:p>
    <w:p>
      <w:pPr>
        <w:pStyle w:val="LegalNumber"/>
      </w:pPr>
      <w:r>
        <w:rPr>
          <w:rFonts w:ascii="Liberation Serif" w:hAnsi="Liberation Serif"/>
          <w:b w:val="0"/>
        </w:rPr>
        <w:t>5. Latent defects remain subject to warranty.</w:t>
      </w:r>
    </w:p>
    <w:p>
      <w:pPr>
        <w:pStyle w:val="Heading2"/>
        <w:keepNext/>
        <w:keepLines/>
      </w:pPr>
      <w:r>
        <w:t>ARTICLE 18 - TRANSACTION STATUS</w:t>
      </w:r>
    </w:p>
    <w:p>
      <w:pPr/>
      <w:r>
        <w:rPr>
          <w:rFonts w:ascii="Liberation Serif" w:hAnsi="Liberation Serif"/>
          <w:b w:val="0"/>
        </w:rPr>
        <w:t>PTE may record Draft, Proposed, Matched, Negotiating, Pending Verification, Conditionally Approved, Binding, Funded, In Performance, Delivered, Under Inspection, Accepted, Completed, Disputed, Cancelled, Refunded, Reversed, or Terminated. Only Completed Transactions may be represented as completed results.</w:t>
      </w:r>
    </w:p>
    <w:p>
      <w:pPr>
        <w:pStyle w:val="Heading2"/>
        <w:keepNext/>
        <w:keepLines/>
      </w:pPr>
      <w:r>
        <w:t>ARTICLE 19 - REVIEWS AND TESTIMONIALS</w:t>
      </w:r>
    </w:p>
    <w:p>
      <w:pPr>
        <w:pStyle w:val="LegalNumber"/>
      </w:pPr>
      <w:r>
        <w:rPr>
          <w:rFonts w:ascii="Liberation Serif" w:hAnsi="Liberation Serif"/>
          <w:b w:val="0"/>
        </w:rPr>
        <w:t>1. Reviews must reflect genuine experience.</w:t>
      </w:r>
    </w:p>
    <w:p>
      <w:pPr>
        <w:pStyle w:val="LegalNumber"/>
      </w:pPr>
      <w:r>
        <w:rPr>
          <w:rFonts w:ascii="Liberation Serif" w:hAnsi="Liberation Serif"/>
          <w:b w:val="0"/>
        </w:rPr>
        <w:t>2. No fake, purchased, coerced, or undisclosed interested-party reviews.</w:t>
      </w:r>
    </w:p>
    <w:p>
      <w:pPr>
        <w:pStyle w:val="LegalNumber"/>
      </w:pPr>
      <w:r>
        <w:rPr>
          <w:rFonts w:ascii="Liberation Serif" w:hAnsi="Liberation Serif"/>
          <w:b w:val="0"/>
        </w:rPr>
        <w:t>3. Financial testimonials require substantiation and required disclosures.</w:t>
      </w:r>
    </w:p>
    <w:p>
      <w:pPr>
        <w:pStyle w:val="LegalNumber"/>
      </w:pPr>
      <w:r>
        <w:rPr>
          <w:rFonts w:ascii="Liberation Serif" w:hAnsi="Liberation Serif"/>
          <w:b w:val="0"/>
        </w:rPr>
        <w:t>4. PTE may remove unlawful, misleading, confidential, abusive, or unsupported content.</w:t>
      </w:r>
    </w:p>
    <w:p>
      <w:pPr>
        <w:pStyle w:val="Heading2"/>
        <w:keepNext/>
        <w:keepLines/>
      </w:pPr>
      <w:r>
        <w:t>ARTICLE 20 - PROHIBITED MARKETPLACE CONDUCT</w:t>
      </w:r>
    </w:p>
    <w:p>
      <w:pPr/>
      <w:r>
        <w:rPr>
          <w:rFonts w:ascii="Liberation Serif" w:hAnsi="Liberation Serif"/>
          <w:b w:val="0"/>
        </w:rPr>
        <w:t>Prohibited conduct includes:</w:t>
      </w:r>
    </w:p>
    <w:p>
      <w:pPr>
        <w:pStyle w:val="LegalNumber"/>
      </w:pPr>
      <w:r>
        <w:rPr>
          <w:rFonts w:ascii="Liberation Serif" w:hAnsi="Liberation Serif"/>
          <w:b w:val="0"/>
        </w:rPr>
        <w:t>1. Fraud, sham Transactions, false documents, circular trading, wash transactions, and manipulation;</w:t>
      </w:r>
    </w:p>
    <w:p>
      <w:pPr>
        <w:pStyle w:val="LegalNumber"/>
      </w:pPr>
      <w:r>
        <w:rPr>
          <w:rFonts w:ascii="Liberation Serif" w:hAnsi="Liberation Serif"/>
          <w:b w:val="0"/>
        </w:rPr>
        <w:t>2. Counterfeit, stolen, illegal, sanctioned, or unlicensed goods;</w:t>
      </w:r>
    </w:p>
    <w:p>
      <w:pPr>
        <w:pStyle w:val="LegalNumber"/>
      </w:pPr>
      <w:r>
        <w:rPr>
          <w:rFonts w:ascii="Liberation Serif" w:hAnsi="Liberation Serif"/>
          <w:b w:val="0"/>
        </w:rPr>
        <w:t>3. Fee circumvention;</w:t>
      </w:r>
    </w:p>
    <w:p>
      <w:pPr>
        <w:pStyle w:val="LegalNumber"/>
      </w:pPr>
      <w:r>
        <w:rPr>
          <w:rFonts w:ascii="Liberation Serif" w:hAnsi="Liberation Serif"/>
          <w:b w:val="0"/>
        </w:rPr>
        <w:t>4. Data harvesting and scraping;</w:t>
      </w:r>
    </w:p>
    <w:p>
      <w:pPr>
        <w:pStyle w:val="LegalNumber"/>
      </w:pPr>
      <w:r>
        <w:rPr>
          <w:rFonts w:ascii="Liberation Serif" w:hAnsi="Liberation Serif"/>
          <w:b w:val="0"/>
        </w:rPr>
        <w:t>5. Impersonation;</w:t>
      </w:r>
    </w:p>
    <w:p>
      <w:pPr>
        <w:pStyle w:val="LegalNumber"/>
      </w:pPr>
      <w:r>
        <w:rPr>
          <w:rFonts w:ascii="Liberation Serif" w:hAnsi="Liberation Serif"/>
          <w:b w:val="0"/>
        </w:rPr>
        <w:t>6. Unauthorized financial services;</w:t>
      </w:r>
    </w:p>
    <w:p>
      <w:pPr>
        <w:pStyle w:val="LegalNumber"/>
      </w:pPr>
      <w:r>
        <w:rPr>
          <w:rFonts w:ascii="Liberation Serif" w:hAnsi="Liberation Serif"/>
          <w:b w:val="0"/>
        </w:rPr>
        <w:t>7. Trade-credit manipulation;</w:t>
      </w:r>
    </w:p>
    <w:p>
      <w:pPr>
        <w:pStyle w:val="LegalNumber"/>
      </w:pPr>
      <w:r>
        <w:rPr>
          <w:rFonts w:ascii="Liberation Serif" w:hAnsi="Liberation Serif"/>
          <w:b w:val="0"/>
        </w:rPr>
        <w:t>8. Collusion or artificial pricing;</w:t>
      </w:r>
    </w:p>
    <w:p>
      <w:pPr>
        <w:pStyle w:val="LegalNumber"/>
      </w:pPr>
      <w:r>
        <w:rPr>
          <w:rFonts w:ascii="Liberation Serif" w:hAnsi="Liberation Serif"/>
          <w:b w:val="0"/>
        </w:rPr>
        <w:t>9. Bribery, tax evasion, money laundering, and prohibited exports;</w:t>
      </w:r>
    </w:p>
    <w:p>
      <w:pPr>
        <w:pStyle w:val="LegalNumber"/>
      </w:pPr>
      <w:r>
        <w:rPr>
          <w:rFonts w:ascii="Liberation Serif" w:hAnsi="Liberation Serif"/>
          <w:b w:val="0"/>
        </w:rPr>
        <w:t>10. Account sharing or duplicate Accounts used to evade controls.</w:t>
      </w:r>
    </w:p>
    <w:p>
      <w:pPr>
        <w:pStyle w:val="Heading2"/>
        <w:keepNext/>
        <w:keepLines/>
      </w:pPr>
      <w:r>
        <w:t>ARTICLE 21 - RESTRICTED CATEGORIES</w:t>
      </w:r>
    </w:p>
    <w:p>
      <w:pPr/>
      <w:r>
        <w:rPr>
          <w:rFonts w:ascii="Liberation Serif" w:hAnsi="Liberation Serif"/>
          <w:b w:val="0"/>
        </w:rPr>
        <w:t>PTE may require prior written approval for regulated medicines, medical devices, alcohol, tobacco, chemicals, hazardous materials, precious metals, commodities, energy, vehicles, aircraft, vessels, real property, government procurement, controlled technology, dual-use goods, financial services, digital assets, carbon credits, art, charitable fundraising, and other higher-risk categories.</w:t>
      </w:r>
    </w:p>
    <w:p>
      <w:pPr>
        <w:pStyle w:val="Heading2"/>
        <w:keepNext/>
        <w:keepLines/>
      </w:pPr>
      <w:r>
        <w:t>ARTICLE 22 - MEMBER DUE DILIGENCE</w:t>
      </w:r>
    </w:p>
    <w:p>
      <w:pPr/>
      <w:r>
        <w:rPr>
          <w:rFonts w:ascii="Liberation Serif" w:hAnsi="Liberation Serif"/>
          <w:b w:val="0"/>
        </w:rPr>
        <w:t>Members are responsible for evaluating:</w:t>
      </w:r>
    </w:p>
    <w:p>
      <w:pPr>
        <w:pStyle w:val="LegalNumber"/>
      </w:pPr>
      <w:r>
        <w:rPr>
          <w:rFonts w:ascii="Liberation Serif" w:hAnsi="Liberation Serif"/>
          <w:b w:val="0"/>
        </w:rPr>
        <w:t>1. Counterparty authority and creditworthiness;</w:t>
      </w:r>
    </w:p>
    <w:p>
      <w:pPr>
        <w:pStyle w:val="LegalNumber"/>
      </w:pPr>
      <w:r>
        <w:rPr>
          <w:rFonts w:ascii="Liberation Serif" w:hAnsi="Liberation Serif"/>
          <w:b w:val="0"/>
        </w:rPr>
        <w:t>2. Product quality and suitability;</w:t>
      </w:r>
    </w:p>
    <w:p>
      <w:pPr>
        <w:pStyle w:val="LegalNumber"/>
      </w:pPr>
      <w:r>
        <w:rPr>
          <w:rFonts w:ascii="Liberation Serif" w:hAnsi="Liberation Serif"/>
          <w:b w:val="0"/>
        </w:rPr>
        <w:t>3. Price;</w:t>
      </w:r>
    </w:p>
    <w:p>
      <w:pPr>
        <w:pStyle w:val="LegalNumber"/>
      </w:pPr>
      <w:r>
        <w:rPr>
          <w:rFonts w:ascii="Liberation Serif" w:hAnsi="Liberation Serif"/>
          <w:b w:val="0"/>
        </w:rPr>
        <w:t>4. Licenses and taxes;</w:t>
      </w:r>
    </w:p>
    <w:p>
      <w:pPr>
        <w:pStyle w:val="LegalNumber"/>
      </w:pPr>
      <w:r>
        <w:rPr>
          <w:rFonts w:ascii="Liberation Serif" w:hAnsi="Liberation Serif"/>
          <w:b w:val="0"/>
        </w:rPr>
        <w:t>5. Delivery and insurance;</w:t>
      </w:r>
    </w:p>
    <w:p>
      <w:pPr>
        <w:pStyle w:val="LegalNumber"/>
      </w:pPr>
      <w:r>
        <w:rPr>
          <w:rFonts w:ascii="Liberation Serif" w:hAnsi="Liberation Serif"/>
          <w:b w:val="0"/>
        </w:rPr>
        <w:t>6. Commercial and legal risk.</w:t>
      </w:r>
    </w:p>
    <w:p>
      <w:pPr/>
      <w:r>
        <w:rPr>
          <w:rFonts w:ascii="Liberation Serif" w:hAnsi="Liberation Serif"/>
          <w:b w:val="0"/>
        </w:rPr>
        <w:t>PTE verification is not a guarantee of future performance.</w:t>
      </w:r>
    </w:p>
    <w:p>
      <w:pPr>
        <w:pStyle w:val="Heading2"/>
        <w:keepNext/>
        <w:keepLines/>
      </w:pPr>
      <w:r>
        <w:t>ARTICLE 23 - DISPUTES</w:t>
      </w:r>
    </w:p>
    <w:p>
      <w:pPr>
        <w:pStyle w:val="LegalNumber"/>
      </w:pPr>
      <w:r>
        <w:rPr>
          <w:rFonts w:ascii="Liberation Serif" w:hAnsi="Liberation Serif"/>
          <w:b w:val="0"/>
        </w:rPr>
        <w:t>1. A party must submit a written Dispute Notice with evidence.</w:t>
      </w:r>
    </w:p>
    <w:p>
      <w:pPr>
        <w:pStyle w:val="LegalNumber"/>
      </w:pPr>
      <w:r>
        <w:rPr>
          <w:rFonts w:ascii="Liberation Serif" w:hAnsi="Liberation Serif"/>
          <w:b w:val="0"/>
        </w:rPr>
        <w:t>2. PTE may preserve records, facilitate communication, and place reasonable holds.</w:t>
      </w:r>
    </w:p>
    <w:p>
      <w:pPr>
        <w:pStyle w:val="LegalNumber"/>
      </w:pPr>
      <w:r>
        <w:rPr>
          <w:rFonts w:ascii="Liberation Serif" w:hAnsi="Liberation Serif"/>
          <w:b w:val="0"/>
        </w:rPr>
        <w:t>3. Undisputed amounts may be released where separable.</w:t>
      </w:r>
    </w:p>
    <w:p>
      <w:pPr>
        <w:pStyle w:val="LegalNumber"/>
      </w:pPr>
      <w:r>
        <w:rPr>
          <w:rFonts w:ascii="Liberation Serif" w:hAnsi="Liberation Serif"/>
          <w:b w:val="0"/>
        </w:rPr>
        <w:t>4. PTE is not the arbitrator by default.</w:t>
      </w:r>
    </w:p>
    <w:p>
      <w:pPr>
        <w:pStyle w:val="LegalNumber"/>
      </w:pPr>
      <w:r>
        <w:rPr>
          <w:rFonts w:ascii="Liberation Serif" w:hAnsi="Liberation Serif"/>
          <w:b w:val="0"/>
        </w:rPr>
        <w:t>5. Final disputes follow the Part II of this Agreement.</w:t>
      </w:r>
    </w:p>
    <w:p>
      <w:pPr>
        <w:pStyle w:val="Heading2"/>
        <w:keepNext/>
        <w:keepLines/>
      </w:pPr>
      <w:r>
        <w:t>ARTICLE 24 - REFUNDS, RETURNS, AND REVERSALS</w:t>
      </w:r>
    </w:p>
    <w:p>
      <w:pPr>
        <w:pStyle w:val="LegalNumber"/>
      </w:pPr>
      <w:r>
        <w:rPr>
          <w:rFonts w:ascii="Liberation Serif" w:hAnsi="Liberation Serif"/>
          <w:b w:val="0"/>
        </w:rPr>
        <w:t>1. Returns require authorization.</w:t>
      </w:r>
    </w:p>
    <w:p>
      <w:pPr>
        <w:pStyle w:val="LegalNumber"/>
      </w:pPr>
      <w:r>
        <w:rPr>
          <w:rFonts w:ascii="Liberation Serif" w:hAnsi="Liberation Serif"/>
          <w:b w:val="0"/>
        </w:rPr>
        <w:t>2. Cash refunds should ordinarily return to the verified original payer or escrow.</w:t>
      </w:r>
    </w:p>
    <w:p>
      <w:pPr>
        <w:pStyle w:val="LegalNumber"/>
      </w:pPr>
      <w:r>
        <w:rPr>
          <w:rFonts w:ascii="Liberation Serif" w:hAnsi="Liberation Serif"/>
          <w:b w:val="0"/>
        </w:rPr>
        <w:t>3. Trade-credit reversals are recorded in the ledger.</w:t>
      </w:r>
    </w:p>
    <w:p>
      <w:pPr>
        <w:pStyle w:val="LegalNumber"/>
      </w:pPr>
      <w:r>
        <w:rPr>
          <w:rFonts w:ascii="Liberation Serif" w:hAnsi="Liberation Serif"/>
          <w:b w:val="0"/>
        </w:rPr>
        <w:t>4. Fees are adjusted under the Fee and Refund Policy.</w:t>
      </w:r>
    </w:p>
    <w:p>
      <w:pPr>
        <w:pStyle w:val="LegalNumber"/>
      </w:pPr>
      <w:r>
        <w:rPr>
          <w:rFonts w:ascii="Liberation Serif" w:hAnsi="Liberation Serif"/>
          <w:b w:val="0"/>
        </w:rPr>
        <w:t>5. Schedule performance is adjusted for cancellations, returns, and reversals.</w:t>
      </w:r>
    </w:p>
    <w:p>
      <w:pPr>
        <w:pStyle w:val="Heading2"/>
        <w:keepNext/>
        <w:keepLines/>
      </w:pPr>
      <w:r>
        <w:t>ARTICLE 25 - MONITORING AND ENFORCEMENT</w:t>
      </w:r>
    </w:p>
    <w:p>
      <w:pPr/>
      <w:r>
        <w:rPr>
          <w:rFonts w:ascii="Liberation Serif" w:hAnsi="Liberation Serif"/>
          <w:b w:val="0"/>
        </w:rPr>
        <w:t>PTE may:</w:t>
      </w:r>
    </w:p>
    <w:p>
      <w:pPr>
        <w:pStyle w:val="LegalNumber"/>
      </w:pPr>
      <w:r>
        <w:rPr>
          <w:rFonts w:ascii="Liberation Serif" w:hAnsi="Liberation Serif"/>
          <w:b w:val="0"/>
        </w:rPr>
        <w:t>1. Request information;</w:t>
      </w:r>
    </w:p>
    <w:p>
      <w:pPr>
        <w:pStyle w:val="LegalNumber"/>
      </w:pPr>
      <w:r>
        <w:rPr>
          <w:rFonts w:ascii="Liberation Serif" w:hAnsi="Liberation Serif"/>
          <w:b w:val="0"/>
        </w:rPr>
        <w:t>2. Remove Listings;</w:t>
      </w:r>
    </w:p>
    <w:p>
      <w:pPr>
        <w:pStyle w:val="LegalNumber"/>
      </w:pPr>
      <w:r>
        <w:rPr>
          <w:rFonts w:ascii="Liberation Serif" w:hAnsi="Liberation Serif"/>
          <w:b w:val="0"/>
        </w:rPr>
        <w:t>3. Reject Orders;</w:t>
      </w:r>
    </w:p>
    <w:p>
      <w:pPr>
        <w:pStyle w:val="LegalNumber"/>
      </w:pPr>
      <w:r>
        <w:rPr>
          <w:rFonts w:ascii="Liberation Serif" w:hAnsi="Liberation Serif"/>
          <w:b w:val="0"/>
        </w:rPr>
        <w:t>4. Place holds;</w:t>
      </w:r>
    </w:p>
    <w:p>
      <w:pPr>
        <w:pStyle w:val="LegalNumber"/>
      </w:pPr>
      <w:r>
        <w:rPr>
          <w:rFonts w:ascii="Liberation Serif" w:hAnsi="Liberation Serif"/>
          <w:b w:val="0"/>
        </w:rPr>
        <w:t>5. Restrict categories or Accounts;</w:t>
      </w:r>
    </w:p>
    <w:p>
      <w:pPr>
        <w:pStyle w:val="LegalNumber"/>
      </w:pPr>
      <w:r>
        <w:rPr>
          <w:rFonts w:ascii="Liberation Serif" w:hAnsi="Liberation Serif"/>
          <w:b w:val="0"/>
        </w:rPr>
        <w:t>6. Reverse invalid entries;</w:t>
      </w:r>
    </w:p>
    <w:p>
      <w:pPr>
        <w:pStyle w:val="LegalNumber"/>
      </w:pPr>
      <w:r>
        <w:rPr>
          <w:rFonts w:ascii="Liberation Serif" w:hAnsi="Liberation Serif"/>
          <w:b w:val="0"/>
        </w:rPr>
        <w:t>7. Suspend or terminate membership;</w:t>
      </w:r>
    </w:p>
    <w:p>
      <w:pPr>
        <w:pStyle w:val="LegalNumber"/>
      </w:pPr>
      <w:r>
        <w:rPr>
          <w:rFonts w:ascii="Liberation Serif" w:hAnsi="Liberation Serif"/>
          <w:b w:val="0"/>
        </w:rPr>
        <w:t>8. Recover losses and fees;</w:t>
      </w:r>
    </w:p>
    <w:p>
      <w:pPr>
        <w:pStyle w:val="LegalNumber"/>
      </w:pPr>
      <w:r>
        <w:rPr>
          <w:rFonts w:ascii="Liberation Serif" w:hAnsi="Liberation Serif"/>
          <w:b w:val="0"/>
        </w:rPr>
        <w:t>9. Notify providers or authorities where permitted or required.</w:t>
      </w:r>
    </w:p>
    <w:p>
      <w:pPr>
        <w:pStyle w:val="Heading2"/>
        <w:keepNext/>
        <w:keepLines/>
      </w:pPr>
      <w:r>
        <w:t>ARTICLE 26 - RECORDS</w:t>
      </w:r>
    </w:p>
    <w:p>
      <w:pPr>
        <w:pStyle w:val="LegalNumber"/>
      </w:pPr>
      <w:r>
        <w:rPr>
          <w:rFonts w:ascii="Liberation Serif" w:hAnsi="Liberation Serif"/>
          <w:b w:val="0"/>
        </w:rPr>
        <w:t>1. Members must preserve transaction, delivery, payment, tax, licensing, and communication records.</w:t>
      </w:r>
    </w:p>
    <w:p>
      <w:pPr>
        <w:pStyle w:val="LegalNumber"/>
      </w:pPr>
      <w:r>
        <w:rPr>
          <w:rFonts w:ascii="Liberation Serif" w:hAnsi="Liberation Serif"/>
          <w:b w:val="0"/>
        </w:rPr>
        <w:t>2. PTE may retain records for at least seven years.</w:t>
      </w:r>
    </w:p>
    <w:p>
      <w:pPr>
        <w:pStyle w:val="LegalNumber"/>
      </w:pPr>
      <w:r>
        <w:rPr>
          <w:rFonts w:ascii="Liberation Serif" w:hAnsi="Liberation Serif"/>
          <w:b w:val="0"/>
        </w:rPr>
        <w:t>3. Authenticated PTE records are prima facie evidence subject to proven correction.</w:t>
      </w:r>
    </w:p>
    <w:p>
      <w:pPr>
        <w:pStyle w:val="LegalNumber"/>
      </w:pPr>
      <w:r>
        <w:rPr>
          <w:rFonts w:ascii="Liberation Serif" w:hAnsi="Liberation Serif"/>
          <w:b w:val="0"/>
        </w:rPr>
        <w:t>4. Electronic records and signatures are valid under the Electronic Communications Consent.</w:t>
      </w:r>
    </w:p>
    <w:p>
      <w:pPr>
        <w:pStyle w:val="Heading2"/>
        <w:keepNext/>
        <w:keepLines/>
      </w:pPr>
      <w:r>
        <w:t>ARTICLE 27 - LIABILITY AND INDEMNIFICATION</w:t>
      </w:r>
    </w:p>
    <w:p>
      <w:pPr/>
      <w:r>
        <w:rPr>
          <w:rFonts w:ascii="Liberation Serif" w:hAnsi="Liberation Serif"/>
          <w:b w:val="0"/>
        </w:rPr>
        <w:t>Liability and indemnification are governed by the Membership Agreement and Part II of this Agreement. Each Member remains responsible for its products, services, representations, payments, taxes, compliance, data, and contractual performance.</w:t>
      </w:r>
    </w:p>
    <w:p>
      <w:pPr>
        <w:pStyle w:val="Heading2"/>
        <w:keepNext/>
        <w:keepLines/>
      </w:pPr>
      <w:r>
        <w:t>ARTICLE 28 - CHANGES</w:t>
      </w:r>
    </w:p>
    <w:p>
      <w:pPr/>
      <w:r>
        <w:rPr>
          <w:rFonts w:ascii="Liberation Serif" w:hAnsi="Liberation Serif"/>
          <w:b w:val="0"/>
        </w:rPr>
        <w:t>PTE may update these Rules prospectively for law, risk, security, technology, provider, or operational needs. Material changes will be notified. Existing binding Transaction economics are not retroactively changed without contractual or legal authority.</w:t>
      </w:r>
    </w:p>
    <w:p>
      <w:r>
        <w:br w:type="page"/>
      </w:r>
    </w:p>
    <w:p>
      <w:pPr>
        <w:spacing w:before="200" w:after="120"/>
        <w:shd w:fill="0B1F3A"/>
        <w:ind w:left="115" w:right="115"/>
      </w:pPr>
      <w:r>
        <w:rPr>
          <w:rFonts w:ascii="Liberation Sans" w:hAnsi="Liberation Sans"/>
          <w:b/>
          <w:color w:val="FFFFFF"/>
          <w:sz w:val="36"/>
        </w:rPr>
        <w:t>PART II - MASTER TRANSACTION TERMS</w:t>
      </w:r>
    </w:p>
    <w:p>
      <w:pPr>
        <w:spacing w:after="240"/>
      </w:pPr>
      <w:r>
        <w:rPr>
          <w:rFonts w:ascii="Liberation Sans" w:hAnsi="Liberation Sans"/>
          <w:color w:val="5E6A78"/>
          <w:sz w:val="19"/>
        </w:rPr>
        <w:t>The direct Buyer-Seller contract, formation, documents, Deliverables, price, settlement, fees, payment, escrow, taxes, delivery, title, risk, acceptance, warranties, default, remedies, liability, and arbitration.</w:t>
      </w:r>
    </w:p>
    <w:p>
      <w:pPr>
        <w:pStyle w:val="Heading2"/>
        <w:keepNext/>
        <w:keepLines/>
      </w:pPr>
      <w:r>
        <w:t>ARTICLE 29 - PARTIES AND ROLE</w:t>
      </w:r>
    </w:p>
    <w:p>
      <w:pPr>
        <w:pStyle w:val="LegalNumber"/>
      </w:pPr>
      <w:r>
        <w:rPr>
          <w:rFonts w:ascii="Liberation Serif" w:hAnsi="Liberation Serif"/>
          <w:b w:val="0"/>
        </w:rPr>
        <w:t>1. "Buyer" and "Seller" are the Members identified in the Transaction Confirmation.</w:t>
      </w:r>
    </w:p>
    <w:p>
      <w:pPr>
        <w:pStyle w:val="LegalNumber"/>
      </w:pPr>
      <w:r>
        <w:rPr>
          <w:rFonts w:ascii="Liberation Serif" w:hAnsi="Liberation Serif"/>
          <w:b w:val="0"/>
        </w:rPr>
        <w:t>2. Buyer and Seller are the Transaction Parties.</w:t>
      </w:r>
    </w:p>
    <w:p>
      <w:pPr>
        <w:pStyle w:val="LegalNumber"/>
      </w:pPr>
      <w:r>
        <w:rPr>
          <w:rFonts w:ascii="Liberation Serif" w:hAnsi="Liberation Serif"/>
          <w:b w:val="0"/>
        </w:rPr>
        <w:t>3. PTE is a direct Transaction Party only when expressly identified.</w:t>
      </w:r>
    </w:p>
    <w:p>
      <w:pPr>
        <w:pStyle w:val="LegalNumber"/>
      </w:pPr>
      <w:r>
        <w:rPr>
          <w:rFonts w:ascii="Liberation Serif" w:hAnsi="Liberation Serif"/>
          <w:b w:val="0"/>
        </w:rPr>
        <w:t>4. PTE may operate the Marketplace, verify Members, generate documents, maintain Trade Credit Accounts, calculate fees, coordinate providers, preserve records, and support disputes.</w:t>
      </w:r>
    </w:p>
    <w:p>
      <w:pPr>
        <w:pStyle w:val="LegalNumber"/>
      </w:pPr>
      <w:r>
        <w:rPr>
          <w:rFonts w:ascii="Liberation Serif" w:hAnsi="Liberation Serif"/>
          <w:b w:val="0"/>
        </w:rPr>
        <w:t>5. PTE verification and administration do not guarantee solvency, quality, delivery, payment, legal compliance, or Cash Conversion.</w:t>
      </w:r>
    </w:p>
    <w:p>
      <w:pPr>
        <w:pStyle w:val="Heading2"/>
        <w:keepNext/>
        <w:keepLines/>
      </w:pPr>
      <w:r>
        <w:t>ARTICLE 30 - SCOPE</w:t>
      </w:r>
    </w:p>
    <w:p>
      <w:pPr/>
      <w:r>
        <w:rPr>
          <w:rFonts w:ascii="Liberation Serif" w:hAnsi="Liberation Serif"/>
          <w:b w:val="0"/>
        </w:rPr>
        <w:t>This Agreement governs goods, services, mixed Transactions, Cash, Trade Credit, mixed settlement, domestic and international sales, recurring and milestone Transactions, delivery, title, risk, inspection, acceptance, warranties, default, remedies, compliance, confidentiality, data, force majeure, and disputes.</w:t>
      </w:r>
    </w:p>
    <w:p>
      <w:pPr>
        <w:pStyle w:val="Heading2"/>
        <w:keepNext/>
        <w:keepLines/>
      </w:pPr>
      <w:r>
        <w:t>ARTICLE 31 - FORMATION</w:t>
      </w:r>
    </w:p>
    <w:p>
      <w:pPr/>
      <w:r>
        <w:rPr>
          <w:rFonts w:ascii="Liberation Serif" w:hAnsi="Liberation Serif"/>
          <w:b w:val="0"/>
        </w:rPr>
        <w:t>A Transaction becomes binding when:</w:t>
      </w:r>
    </w:p>
    <w:p>
      <w:pPr>
        <w:pStyle w:val="LegalNumber"/>
      </w:pPr>
      <w:r>
        <w:rPr>
          <w:rFonts w:ascii="Liberation Serif" w:hAnsi="Liberation Serif"/>
          <w:b w:val="0"/>
        </w:rPr>
        <w:t>1. Material terms are identifiable;</w:t>
      </w:r>
    </w:p>
    <w:p>
      <w:pPr>
        <w:pStyle w:val="LegalNumber"/>
      </w:pPr>
      <w:r>
        <w:rPr>
          <w:rFonts w:ascii="Liberation Serif" w:hAnsi="Liberation Serif"/>
          <w:b w:val="0"/>
        </w:rPr>
        <w:t>2. Buyer and Seller accept;</w:t>
      </w:r>
    </w:p>
    <w:p>
      <w:pPr>
        <w:pStyle w:val="LegalNumber"/>
      </w:pPr>
      <w:r>
        <w:rPr>
          <w:rFonts w:ascii="Liberation Serif" w:hAnsi="Liberation Serif"/>
          <w:b w:val="0"/>
        </w:rPr>
        <w:t>3. Required PTE approval is recorded;</w:t>
      </w:r>
    </w:p>
    <w:p>
      <w:pPr>
        <w:pStyle w:val="LegalNumber"/>
      </w:pPr>
      <w:r>
        <w:rPr>
          <w:rFonts w:ascii="Liberation Serif" w:hAnsi="Liberation Serif"/>
          <w:b w:val="0"/>
        </w:rPr>
        <w:t>4. Conditions precedent are satisfied or waived;</w:t>
      </w:r>
    </w:p>
    <w:p>
      <w:pPr>
        <w:pStyle w:val="LegalNumber"/>
      </w:pPr>
      <w:r>
        <w:rPr>
          <w:rFonts w:ascii="Liberation Serif" w:hAnsi="Liberation Serif"/>
          <w:b w:val="0"/>
        </w:rPr>
        <w:t>5. Verification, compliance, funding, reservation, and signatures are complete;</w:t>
      </w:r>
    </w:p>
    <w:p>
      <w:pPr>
        <w:pStyle w:val="LegalNumber"/>
      </w:pPr>
      <w:r>
        <w:rPr>
          <w:rFonts w:ascii="Liberation Serif" w:hAnsi="Liberation Serif"/>
          <w:b w:val="0"/>
        </w:rPr>
        <w:t>6. The Transaction Confirmation records a Binding or Active status.</w:t>
      </w:r>
    </w:p>
    <w:p>
      <w:pPr/>
      <w:r>
        <w:rPr>
          <w:rFonts w:ascii="Liberation Serif" w:hAnsi="Liberation Serif"/>
          <w:b w:val="0"/>
        </w:rPr>
        <w:t>Silence is not acceptance except where conduct, course of dealing, or law clearly establishes it.</w:t>
      </w:r>
    </w:p>
    <w:p>
      <w:pPr>
        <w:pStyle w:val="Heading2"/>
        <w:keepNext/>
        <w:keepLines/>
      </w:pPr>
      <w:r>
        <w:t>ARTICLE 32 - DOCUMENT PRIORITY</w:t>
      </w:r>
    </w:p>
    <w:p>
      <w:pPr/>
      <w:r>
        <w:rPr>
          <w:rFonts w:ascii="Liberation Serif" w:hAnsi="Liberation Serif"/>
          <w:b w:val="0"/>
        </w:rPr>
        <w:t>Priority:</w:t>
      </w:r>
    </w:p>
    <w:p>
      <w:pPr>
        <w:pStyle w:val="LegalNumber"/>
      </w:pPr>
      <w:r>
        <w:rPr>
          <w:rFonts w:ascii="Liberation Serif" w:hAnsi="Liberation Serif"/>
          <w:b w:val="0"/>
        </w:rPr>
        <w:t>1. Mandatory law;</w:t>
      </w:r>
    </w:p>
    <w:p>
      <w:pPr>
        <w:pStyle w:val="LegalNumber"/>
      </w:pPr>
      <w:r>
        <w:rPr>
          <w:rFonts w:ascii="Liberation Serif" w:hAnsi="Liberation Serif"/>
          <w:b w:val="0"/>
        </w:rPr>
        <w:t>2. Separately negotiated definitive agreement;</w:t>
      </w:r>
    </w:p>
    <w:p>
      <w:pPr>
        <w:pStyle w:val="LegalNumber"/>
      </w:pPr>
      <w:r>
        <w:rPr>
          <w:rFonts w:ascii="Liberation Serif" w:hAnsi="Liberation Serif"/>
          <w:b w:val="0"/>
        </w:rPr>
        <w:t>3. Latest accepted Change Order;</w:t>
      </w:r>
    </w:p>
    <w:p>
      <w:pPr>
        <w:pStyle w:val="LegalNumber"/>
      </w:pPr>
      <w:r>
        <w:rPr>
          <w:rFonts w:ascii="Liberation Serif" w:hAnsi="Liberation Serif"/>
          <w:b w:val="0"/>
        </w:rPr>
        <w:t>4. Transaction Confirmation;</w:t>
      </w:r>
    </w:p>
    <w:p>
      <w:pPr>
        <w:pStyle w:val="LegalNumber"/>
      </w:pPr>
      <w:r>
        <w:rPr>
          <w:rFonts w:ascii="Liberation Serif" w:hAnsi="Liberation Serif"/>
          <w:b w:val="0"/>
        </w:rPr>
        <w:t>5. Transaction-specific escrow instructions;</w:t>
      </w:r>
    </w:p>
    <w:p>
      <w:pPr>
        <w:pStyle w:val="LegalNumber"/>
      </w:pPr>
      <w:r>
        <w:rPr>
          <w:rFonts w:ascii="Liberation Serif" w:hAnsi="Liberation Serif"/>
          <w:b w:val="0"/>
        </w:rPr>
        <w:t>6. Specifications or statement of work;</w:t>
      </w:r>
    </w:p>
    <w:p>
      <w:pPr>
        <w:pStyle w:val="LegalNumber"/>
      </w:pPr>
      <w:r>
        <w:rPr>
          <w:rFonts w:ascii="Liberation Serif" w:hAnsi="Liberation Serif"/>
          <w:b w:val="0"/>
        </w:rPr>
        <w:t>7. This Agreement;</w:t>
      </w:r>
    </w:p>
    <w:p>
      <w:pPr>
        <w:pStyle w:val="LegalNumber"/>
      </w:pPr>
      <w:r>
        <w:rPr>
          <w:rFonts w:ascii="Liberation Serif" w:hAnsi="Liberation Serif"/>
          <w:b w:val="0"/>
        </w:rPr>
        <w:t>8. Part I of this Agreement;</w:t>
      </w:r>
    </w:p>
    <w:p>
      <w:pPr>
        <w:pStyle w:val="LegalNumber"/>
      </w:pPr>
      <w:r>
        <w:rPr>
          <w:rFonts w:ascii="Liberation Serif" w:hAnsi="Liberation Serif"/>
          <w:b w:val="0"/>
        </w:rPr>
        <w:t>9. Schedule Agreement;</w:t>
      </w:r>
    </w:p>
    <w:p>
      <w:pPr>
        <w:pStyle w:val="LegalNumber"/>
      </w:pPr>
      <w:r>
        <w:rPr>
          <w:rFonts w:ascii="Liberation Serif" w:hAnsi="Liberation Serif"/>
          <w:b w:val="0"/>
        </w:rPr>
        <w:t>10. Trade Credit Terms;</w:t>
      </w:r>
    </w:p>
    <w:p>
      <w:pPr>
        <w:pStyle w:val="LegalNumber"/>
      </w:pPr>
      <w:r>
        <w:rPr>
          <w:rFonts w:ascii="Liberation Serif" w:hAnsi="Liberation Serif"/>
          <w:b w:val="0"/>
        </w:rPr>
        <w:t>11. Fee and Refund Policy;</w:t>
      </w:r>
    </w:p>
    <w:p>
      <w:pPr>
        <w:pStyle w:val="LegalNumber"/>
      </w:pPr>
      <w:r>
        <w:rPr>
          <w:rFonts w:ascii="Liberation Serif" w:hAnsi="Liberation Serif"/>
          <w:b w:val="0"/>
        </w:rPr>
        <w:t>12. Other incorporated policies;</w:t>
      </w:r>
    </w:p>
    <w:p>
      <w:pPr>
        <w:pStyle w:val="LegalNumber"/>
      </w:pPr>
      <w:r>
        <w:rPr>
          <w:rFonts w:ascii="Liberation Serif" w:hAnsi="Liberation Serif"/>
          <w:b w:val="0"/>
        </w:rPr>
        <w:t>13. Expressly accepted quotation or Order;</w:t>
      </w:r>
    </w:p>
    <w:p>
      <w:pPr>
        <w:pStyle w:val="LegalNumber"/>
      </w:pPr>
      <w:r>
        <w:rPr>
          <w:rFonts w:ascii="Liberation Serif" w:hAnsi="Liberation Serif"/>
          <w:b w:val="0"/>
        </w:rPr>
        <w:t>14. General content.</w:t>
      </w:r>
    </w:p>
    <w:p>
      <w:pPr/>
      <w:r>
        <w:rPr>
          <w:rFonts w:ascii="Liberation Serif" w:hAnsi="Liberation Serif"/>
          <w:b w:val="0"/>
        </w:rPr>
        <w:t>Routine invoice, purchase-order, website, or email terms do not amend the Transaction unless expressly accepted.</w:t>
      </w:r>
    </w:p>
    <w:p>
      <w:pPr>
        <w:pStyle w:val="Heading2"/>
        <w:keepNext/>
        <w:keepLines/>
      </w:pPr>
      <w:r>
        <w:t>ARTICLE 33 - TRANSACTION CONFIRMATION</w:t>
      </w:r>
    </w:p>
    <w:p>
      <w:pPr/>
      <w:r>
        <w:rPr>
          <w:rFonts w:ascii="Liberation Serif" w:hAnsi="Liberation Serif"/>
          <w:b w:val="0"/>
        </w:rPr>
        <w:t>The Confirmation should state:</w:t>
      </w:r>
    </w:p>
    <w:p>
      <w:pPr>
        <w:pStyle w:val="LegalNumber"/>
      </w:pPr>
      <w:r>
        <w:rPr>
          <w:rFonts w:ascii="Liberation Serif" w:hAnsi="Liberation Serif"/>
          <w:b w:val="0"/>
        </w:rPr>
        <w:t>1. Buyer, Seller, and representatives;</w:t>
      </w:r>
    </w:p>
    <w:p>
      <w:pPr>
        <w:pStyle w:val="LegalNumber"/>
      </w:pPr>
      <w:r>
        <w:rPr>
          <w:rFonts w:ascii="Liberation Serif" w:hAnsi="Liberation Serif"/>
          <w:b w:val="0"/>
        </w:rPr>
        <w:t>2. Products or services, quantity, specification, and condition;</w:t>
      </w:r>
    </w:p>
    <w:p>
      <w:pPr>
        <w:pStyle w:val="LegalNumber"/>
      </w:pPr>
      <w:r>
        <w:rPr>
          <w:rFonts w:ascii="Liberation Serif" w:hAnsi="Liberation Serif"/>
          <w:b w:val="0"/>
        </w:rPr>
        <w:t>3. Price, currency, Cash Component, Trade Credit Component, and fees;</w:t>
      </w:r>
    </w:p>
    <w:p>
      <w:pPr>
        <w:pStyle w:val="LegalNumber"/>
      </w:pPr>
      <w:r>
        <w:rPr>
          <w:rFonts w:ascii="Liberation Serif" w:hAnsi="Liberation Serif"/>
          <w:b w:val="0"/>
        </w:rPr>
        <w:t>4. Taxes, escrow, funding, and payment schedule;</w:t>
      </w:r>
    </w:p>
    <w:p>
      <w:pPr>
        <w:pStyle w:val="LegalNumber"/>
      </w:pPr>
      <w:r>
        <w:rPr>
          <w:rFonts w:ascii="Liberation Serif" w:hAnsi="Liberation Serif"/>
          <w:b w:val="0"/>
        </w:rPr>
        <w:t>5. Delivery, title, risk, inspection, acceptance, warranty, returns, and completion;</w:t>
      </w:r>
    </w:p>
    <w:p>
      <w:pPr>
        <w:pStyle w:val="LegalNumber"/>
      </w:pPr>
      <w:r>
        <w:rPr>
          <w:rFonts w:ascii="Liberation Serif" w:hAnsi="Liberation Serif"/>
          <w:b w:val="0"/>
        </w:rPr>
        <w:t>6. Conditions precedent, documents, governing law, dispute method, and special conditions.</w:t>
      </w:r>
    </w:p>
    <w:p>
      <w:pPr>
        <w:pStyle w:val="Heading2"/>
        <w:keepNext/>
        <w:keepLines/>
      </w:pPr>
      <w:r>
        <w:t>ARTICLE 34 - PRODUCTS AND SERVICES</w:t>
      </w:r>
    </w:p>
    <w:p>
      <w:pPr>
        <w:pStyle w:val="LegalNumber"/>
      </w:pPr>
      <w:r>
        <w:rPr>
          <w:rFonts w:ascii="Liberation Serif" w:hAnsi="Liberation Serif"/>
          <w:b w:val="0"/>
        </w:rPr>
        <w:t>1. Seller must accurately describe and supply conforming Deliverables.</w:t>
      </w:r>
    </w:p>
    <w:p>
      <w:pPr>
        <w:pStyle w:val="LegalNumber"/>
      </w:pPr>
      <w:r>
        <w:rPr>
          <w:rFonts w:ascii="Liberation Serif" w:hAnsi="Liberation Serif"/>
          <w:b w:val="0"/>
        </w:rPr>
        <w:t>2. Used, refurbished, remanufactured, surplus, open-box, near-expiry, damaged, or as-is status must be disclosed.</w:t>
      </w:r>
    </w:p>
    <w:p>
      <w:pPr>
        <w:pStyle w:val="LegalNumber"/>
      </w:pPr>
      <w:r>
        <w:rPr>
          <w:rFonts w:ascii="Liberation Serif" w:hAnsi="Liberation Serif"/>
          <w:b w:val="0"/>
        </w:rPr>
        <w:t>3. Services must identify scope, milestones, personnel, dependencies, acceptance, IP, and support.</w:t>
      </w:r>
    </w:p>
    <w:p>
      <w:pPr>
        <w:pStyle w:val="LegalNumber"/>
      </w:pPr>
      <w:r>
        <w:rPr>
          <w:rFonts w:ascii="Liberation Serif" w:hAnsi="Liberation Serif"/>
          <w:b w:val="0"/>
        </w:rPr>
        <w:t>4. Material substitutions require approval.</w:t>
      </w:r>
    </w:p>
    <w:p>
      <w:pPr>
        <w:pStyle w:val="LegalNumber"/>
      </w:pPr>
      <w:r>
        <w:rPr>
          <w:rFonts w:ascii="Liberation Serif" w:hAnsi="Liberation Serif"/>
          <w:b w:val="0"/>
        </w:rPr>
        <w:t>5. Buyer must provide required access, information, decisions, and materials.</w:t>
      </w:r>
    </w:p>
    <w:p>
      <w:pPr>
        <w:pStyle w:val="Heading2"/>
        <w:keepNext/>
        <w:keepLines/>
      </w:pPr>
      <w:r>
        <w:t>ARTICLE 35 - PRICE</w:t>
      </w:r>
    </w:p>
    <w:p>
      <w:pPr>
        <w:pStyle w:val="LegalNumber"/>
      </w:pPr>
      <w:r>
        <w:rPr>
          <w:rFonts w:ascii="Liberation Serif" w:hAnsi="Liberation Serif"/>
          <w:b w:val="0"/>
        </w:rPr>
        <w:t>1. Price and included components are stated in the Confirmation.</w:t>
      </w:r>
    </w:p>
    <w:p>
      <w:pPr>
        <w:pStyle w:val="LegalNumber"/>
      </w:pPr>
      <w:r>
        <w:rPr>
          <w:rFonts w:ascii="Liberation Serif" w:hAnsi="Liberation Serif"/>
          <w:b w:val="0"/>
        </w:rPr>
        <w:t>2. Variable pricing must state formula, index, date, limits, and dispute method.</w:t>
      </w:r>
    </w:p>
    <w:p>
      <w:pPr>
        <w:pStyle w:val="LegalNumber"/>
      </w:pPr>
      <w:r>
        <w:rPr>
          <w:rFonts w:ascii="Liberation Serif" w:hAnsi="Liberation Serif"/>
          <w:b w:val="0"/>
        </w:rPr>
        <w:t>3. No unilateral price increase except under an agreed adjustment, accepted Change Order, tax change, Buyer-requested change, or other contractual right.</w:t>
      </w:r>
    </w:p>
    <w:p>
      <w:pPr>
        <w:pStyle w:val="LegalNumber"/>
      </w:pPr>
      <w:r>
        <w:rPr>
          <w:rFonts w:ascii="Liberation Serif" w:hAnsi="Liberation Serif"/>
          <w:b w:val="0"/>
        </w:rPr>
        <w:t>4. No over- or under-pricing to manipulate credits, fees, taxes, creditors, authorities, or Schedules.</w:t>
      </w:r>
    </w:p>
    <w:p>
      <w:pPr>
        <w:pStyle w:val="Heading2"/>
        <w:keepNext/>
        <w:keepLines/>
      </w:pPr>
      <w:r>
        <w:t>ARTICLE 36 - SETTLEMENT</w:t>
      </w:r>
    </w:p>
    <w:p>
      <w:pPr>
        <w:pStyle w:val="LegalNumber"/>
      </w:pPr>
      <w:r>
        <w:rPr>
          <w:rFonts w:ascii="Liberation Serif" w:hAnsi="Liberation Serif"/>
          <w:b w:val="0"/>
        </w:rPr>
        <w:t>1. Settlement may be Cash, Trade Credit, mixed, escrow, milestone, installment, netting, or other approved form.</w:t>
      </w:r>
    </w:p>
    <w:p>
      <w:pPr>
        <w:pStyle w:val="LegalNumber"/>
      </w:pPr>
      <w:r>
        <w:rPr>
          <w:rFonts w:ascii="Liberation Serif" w:hAnsi="Liberation Serif"/>
          <w:b w:val="0"/>
        </w:rPr>
        <w:t>2. Buyer must pay Cash and transfer eligible trade credits as stated.</w:t>
      </w:r>
    </w:p>
    <w:p>
      <w:pPr>
        <w:pStyle w:val="LegalNumber"/>
      </w:pPr>
      <w:r>
        <w:rPr>
          <w:rFonts w:ascii="Liberation Serif" w:hAnsi="Liberation Serif"/>
          <w:b w:val="0"/>
        </w:rPr>
        <w:t>3. No substitution of Cash, trade credits, currency, beneficiary, or method without approval.</w:t>
      </w:r>
    </w:p>
    <w:p>
      <w:pPr>
        <w:pStyle w:val="LegalNumber"/>
      </w:pPr>
      <w:r>
        <w:rPr>
          <w:rFonts w:ascii="Liberation Serif" w:hAnsi="Liberation Serif"/>
          <w:b w:val="0"/>
        </w:rPr>
        <w:t>4. Seller receipt of trade credits is not Cash receipt.</w:t>
      </w:r>
    </w:p>
    <w:p>
      <w:pPr>
        <w:pStyle w:val="LegalNumber"/>
      </w:pPr>
      <w:r>
        <w:rPr>
          <w:rFonts w:ascii="Liberation Serif" w:hAnsi="Liberation Serif"/>
          <w:b w:val="0"/>
        </w:rPr>
        <w:t>5. Cash Conversion is separate and not a condition of Buyer's payment unless expressly stated.</w:t>
      </w:r>
    </w:p>
    <w:p>
      <w:pPr>
        <w:pStyle w:val="Heading2"/>
        <w:keepNext/>
        <w:keepLines/>
      </w:pPr>
      <w:r>
        <w:t>ARTICLE 37 - FEES</w:t>
      </w:r>
    </w:p>
    <w:p>
      <w:pPr/>
      <w:r>
        <w:rPr>
          <w:rFonts w:ascii="Liberation Serif" w:hAnsi="Liberation Serif"/>
          <w:b w:val="0"/>
        </w:rPr>
        <w:t>Unless another signed rate applies:</w:t>
      </w:r>
    </w:p>
    <w:p>
      <w:pPr>
        <w:pStyle w:val="LegalNumber"/>
      </w:pPr>
      <w:r>
        <w:rPr>
          <w:rFonts w:ascii="Liberation Serif" w:hAnsi="Liberation Serif"/>
          <w:b w:val="0"/>
        </w:rPr>
        <w:t>1. Seller pays 7% of the Fee Base;</w:t>
      </w:r>
    </w:p>
    <w:p>
      <w:pPr>
        <w:pStyle w:val="LegalNumber"/>
      </w:pPr>
      <w:r>
        <w:rPr>
          <w:rFonts w:ascii="Liberation Serif" w:hAnsi="Liberation Serif"/>
          <w:b w:val="0"/>
        </w:rPr>
        <w:t>2. Buyer pays 3% of the Fee Base;</w:t>
      </w:r>
    </w:p>
    <w:p>
      <w:pPr>
        <w:pStyle w:val="LegalNumber"/>
      </w:pPr>
      <w:r>
        <w:rPr>
          <w:rFonts w:ascii="Liberation Serif" w:hAnsi="Liberation Serif"/>
          <w:b w:val="0"/>
        </w:rPr>
        <w:t>3. Cash Conversion is charged 10%.</w:t>
      </w:r>
    </w:p>
    <w:p>
      <w:pPr/>
      <w:r>
        <w:rPr>
          <w:rFonts w:ascii="Liberation Serif" w:hAnsi="Liberation Serif"/>
          <w:b w:val="0"/>
        </w:rPr>
        <w:t>Fees may be invoiced, deducted, collected through escrow, set off, reserved, or debited where expressly permitted. Fee circumvention is prohibited.</w:t>
      </w:r>
    </w:p>
    <w:p>
      <w:pPr>
        <w:pStyle w:val="Heading2"/>
        <w:keepNext/>
        <w:keepLines/>
      </w:pPr>
      <w:r>
        <w:t>ARTICLE 38 - PAYMENT AND ESCROW</w:t>
      </w:r>
    </w:p>
    <w:p>
      <w:pPr>
        <w:pStyle w:val="LegalNumber"/>
      </w:pPr>
      <w:r>
        <w:rPr>
          <w:rFonts w:ascii="Liberation Serif" w:hAnsi="Liberation Serif"/>
          <w:b w:val="0"/>
        </w:rPr>
        <w:t>1. Cash payment is complete when cleared and irrevocably available.</w:t>
      </w:r>
    </w:p>
    <w:p>
      <w:pPr>
        <w:pStyle w:val="LegalNumber"/>
      </w:pPr>
      <w:r>
        <w:rPr>
          <w:rFonts w:ascii="Liberation Serif" w:hAnsi="Liberation Serif"/>
          <w:b w:val="0"/>
        </w:rPr>
        <w:t>2. Payment must use verified destinations.</w:t>
      </w:r>
    </w:p>
    <w:p>
      <w:pPr>
        <w:pStyle w:val="LegalNumber"/>
      </w:pPr>
      <w:r>
        <w:rPr>
          <w:rFonts w:ascii="Liberation Serif" w:hAnsi="Liberation Serif"/>
          <w:b w:val="0"/>
        </w:rPr>
        <w:t>3. Unexpected bank or beneficiary changes require enhanced verification.</w:t>
      </w:r>
    </w:p>
    <w:p>
      <w:pPr>
        <w:pStyle w:val="LegalNumber"/>
      </w:pPr>
      <w:r>
        <w:rPr>
          <w:rFonts w:ascii="Liberation Serif" w:hAnsi="Liberation Serif"/>
          <w:b w:val="0"/>
        </w:rPr>
        <w:t>4. Third-party payments require approval and evidence.</w:t>
      </w:r>
    </w:p>
    <w:p>
      <w:pPr>
        <w:pStyle w:val="LegalNumber"/>
      </w:pPr>
      <w:r>
        <w:rPr>
          <w:rFonts w:ascii="Liberation Serif" w:hAnsi="Liberation Serif"/>
          <w:b w:val="0"/>
        </w:rPr>
        <w:t>5. Independent escrow providers operate under separate agreements.</w:t>
      </w:r>
    </w:p>
    <w:p>
      <w:pPr>
        <w:pStyle w:val="LegalNumber"/>
      </w:pPr>
      <w:r>
        <w:rPr>
          <w:rFonts w:ascii="Liberation Serif" w:hAnsi="Liberation Serif"/>
          <w:b w:val="0"/>
        </w:rPr>
        <w:t>6. Release conditions may include funding, delivery, inspection, acceptance, documents, joint instruction, or final determination.</w:t>
      </w:r>
    </w:p>
    <w:p>
      <w:pPr>
        <w:pStyle w:val="Heading2"/>
        <w:keepNext/>
        <w:keepLines/>
      </w:pPr>
      <w:r>
        <w:t>ARTICLE 39 - TAXES AND DOCUMENTATION</w:t>
      </w:r>
    </w:p>
    <w:p>
      <w:pPr>
        <w:pStyle w:val="LegalNumber"/>
      </w:pPr>
      <w:r>
        <w:rPr>
          <w:rFonts w:ascii="Liberation Serif" w:hAnsi="Liberation Serif"/>
          <w:b w:val="0"/>
        </w:rPr>
        <w:t>1. Each party is responsible for taxes legally imposed on it.</w:t>
      </w:r>
    </w:p>
    <w:p>
      <w:pPr>
        <w:pStyle w:val="LegalNumber"/>
      </w:pPr>
      <w:r>
        <w:rPr>
          <w:rFonts w:ascii="Liberation Serif" w:hAnsi="Liberation Serif"/>
          <w:b w:val="0"/>
        </w:rPr>
        <w:t>2. Transaction tax allocation must be stated.</w:t>
      </w:r>
    </w:p>
    <w:p>
      <w:pPr>
        <w:pStyle w:val="LegalNumber"/>
      </w:pPr>
      <w:r>
        <w:rPr>
          <w:rFonts w:ascii="Liberation Serif" w:hAnsi="Liberation Serif"/>
          <w:b w:val="0"/>
        </w:rPr>
        <w:t>3. Trade Credit Transactions may create tax and reporting duties.</w:t>
      </w:r>
    </w:p>
    <w:p>
      <w:pPr>
        <w:pStyle w:val="LegalNumber"/>
      </w:pPr>
      <w:r>
        <w:rPr>
          <w:rFonts w:ascii="Liberation Serif" w:hAnsi="Liberation Serif"/>
          <w:b w:val="0"/>
        </w:rPr>
        <w:t>4. Seller must provide accurate invoices, packing lists, origin, transport, insurance, inspection, licensing, warranty, safety, customs, and other required documents.</w:t>
      </w:r>
    </w:p>
    <w:p>
      <w:pPr>
        <w:pStyle w:val="LegalNumber"/>
      </w:pPr>
      <w:r>
        <w:rPr>
          <w:rFonts w:ascii="Liberation Serif" w:hAnsi="Liberation Serif"/>
          <w:b w:val="0"/>
        </w:rPr>
        <w:t>5. False documents are material breach.</w:t>
      </w:r>
    </w:p>
    <w:p>
      <w:pPr>
        <w:pStyle w:val="Heading2"/>
        <w:keepNext/>
        <w:keepLines/>
      </w:pPr>
      <w:r>
        <w:t>ARTICLE 40 - DELIVERY</w:t>
      </w:r>
    </w:p>
    <w:p>
      <w:pPr>
        <w:pStyle w:val="LegalNumber"/>
      </w:pPr>
      <w:r>
        <w:rPr>
          <w:rFonts w:ascii="Liberation Serif" w:hAnsi="Liberation Serif"/>
          <w:b w:val="0"/>
        </w:rPr>
        <w:t>1. Seller must deliver on time, at the correct location, in correct quantity and condition, with required documents.</w:t>
      </w:r>
    </w:p>
    <w:p>
      <w:pPr>
        <w:pStyle w:val="LegalNumber"/>
      </w:pPr>
      <w:r>
        <w:rPr>
          <w:rFonts w:ascii="Liberation Serif" w:hAnsi="Liberation Serif"/>
          <w:b w:val="0"/>
        </w:rPr>
        <w:t>2. Recognized trade terms must identify the term, named place, and applicable version.</w:t>
      </w:r>
    </w:p>
    <w:p>
      <w:pPr>
        <w:pStyle w:val="LegalNumber"/>
      </w:pPr>
      <w:r>
        <w:rPr>
          <w:rFonts w:ascii="Liberation Serif" w:hAnsi="Liberation Serif"/>
          <w:b w:val="0"/>
        </w:rPr>
        <w:t>3. Delay must be promptly reported with cause, duration, mitigation, revised date, and remedy.</w:t>
      </w:r>
    </w:p>
    <w:p>
      <w:pPr>
        <w:pStyle w:val="LegalNumber"/>
      </w:pPr>
      <w:r>
        <w:rPr>
          <w:rFonts w:ascii="Liberation Serif" w:hAnsi="Liberation Serif"/>
          <w:b w:val="0"/>
        </w:rPr>
        <w:t>4. Partial or early delivery requires applicable approval.</w:t>
      </w:r>
    </w:p>
    <w:p>
      <w:pPr>
        <w:pStyle w:val="Heading2"/>
        <w:keepNext/>
        <w:keepLines/>
      </w:pPr>
      <w:r>
        <w:t>ARTICLE 41 - TITLE AND RISK</w:t>
      </w:r>
    </w:p>
    <w:p>
      <w:pPr>
        <w:pStyle w:val="LegalNumber"/>
      </w:pPr>
      <w:r>
        <w:rPr>
          <w:rFonts w:ascii="Liberation Serif" w:hAnsi="Liberation Serif"/>
          <w:b w:val="0"/>
        </w:rPr>
        <w:t>1. Title and risk pass at the points stated in the Confirmation.</w:t>
      </w:r>
    </w:p>
    <w:p>
      <w:pPr>
        <w:pStyle w:val="LegalNumber"/>
      </w:pPr>
      <w:r>
        <w:rPr>
          <w:rFonts w:ascii="Liberation Serif" w:hAnsi="Liberation Serif"/>
          <w:b w:val="0"/>
        </w:rPr>
        <w:t>2. Default title passes upon conforming delivery and required settlement, subject to law.</w:t>
      </w:r>
    </w:p>
    <w:p>
      <w:pPr>
        <w:pStyle w:val="LegalNumber"/>
      </w:pPr>
      <w:r>
        <w:rPr>
          <w:rFonts w:ascii="Liberation Serif" w:hAnsi="Liberation Serif"/>
          <w:b w:val="0"/>
        </w:rPr>
        <w:t>3. Seller warrants good title and disclosed liens.</w:t>
      </w:r>
    </w:p>
    <w:p>
      <w:pPr>
        <w:pStyle w:val="LegalNumber"/>
      </w:pPr>
      <w:r>
        <w:rPr>
          <w:rFonts w:ascii="Liberation Serif" w:hAnsi="Liberation Serif"/>
          <w:b w:val="0"/>
        </w:rPr>
        <w:t>4. Default risk passes upon conforming delivery at the Delivery Location.</w:t>
      </w:r>
    </w:p>
    <w:p>
      <w:pPr>
        <w:pStyle w:val="LegalNumber"/>
      </w:pPr>
      <w:r>
        <w:rPr>
          <w:rFonts w:ascii="Liberation Serif" w:hAnsi="Liberation Serif"/>
          <w:b w:val="0"/>
        </w:rPr>
        <w:t>5. Nonconforming goods may remain at Seller's risk where law provides.</w:t>
      </w:r>
    </w:p>
    <w:p>
      <w:pPr>
        <w:pStyle w:val="LegalNumber"/>
      </w:pPr>
      <w:r>
        <w:rPr>
          <w:rFonts w:ascii="Liberation Serif" w:hAnsi="Liberation Serif"/>
          <w:b w:val="0"/>
        </w:rPr>
        <w:t>6. The party bearing transit risk must maintain required insurance.</w:t>
      </w:r>
    </w:p>
    <w:p>
      <w:pPr>
        <w:pStyle w:val="Heading2"/>
        <w:keepNext/>
        <w:keepLines/>
      </w:pPr>
      <w:r>
        <w:t>ARTICLE 42 - INSPECTION AND ACCEPTANCE</w:t>
      </w:r>
    </w:p>
    <w:p>
      <w:pPr>
        <w:pStyle w:val="LegalNumber"/>
      </w:pPr>
      <w:r>
        <w:rPr>
          <w:rFonts w:ascii="Liberation Serif" w:hAnsi="Liberation Serif"/>
          <w:b w:val="0"/>
        </w:rPr>
        <w:t>1. Buyer may inspect within the stated period.</w:t>
      </w:r>
    </w:p>
    <w:p>
      <w:pPr>
        <w:pStyle w:val="LegalNumber"/>
      </w:pPr>
      <w:r>
        <w:rPr>
          <w:rFonts w:ascii="Liberation Serif" w:hAnsi="Liberation Serif"/>
          <w:b w:val="0"/>
        </w:rPr>
        <w:t>2. Default periods: five Business Days for ordinary goods and ten Business Days for complex goods or services requiring testing.</w:t>
      </w:r>
    </w:p>
    <w:p>
      <w:pPr>
        <w:pStyle w:val="LegalNumber"/>
      </w:pPr>
      <w:r>
        <w:rPr>
          <w:rFonts w:ascii="Liberation Serif" w:hAnsi="Liberation Serif"/>
          <w:b w:val="0"/>
        </w:rPr>
        <w:t>3. Rejection requires timely notice, specific Nonconformity, evidence, and remedy.</w:t>
      </w:r>
    </w:p>
    <w:p>
      <w:pPr>
        <w:pStyle w:val="LegalNumber"/>
      </w:pPr>
      <w:r>
        <w:rPr>
          <w:rFonts w:ascii="Liberation Serif" w:hAnsi="Liberation Serif"/>
          <w:b w:val="0"/>
        </w:rPr>
        <w:t>4. Partial rejection applies where separable.</w:t>
      </w:r>
    </w:p>
    <w:p>
      <w:pPr>
        <w:pStyle w:val="LegalNumber"/>
      </w:pPr>
      <w:r>
        <w:rPr>
          <w:rFonts w:ascii="Liberation Serif" w:hAnsi="Liberation Serif"/>
          <w:b w:val="0"/>
        </w:rPr>
        <w:t>5. Seller may cure where timely, reasonable, and lawful.</w:t>
      </w:r>
    </w:p>
    <w:p>
      <w:pPr>
        <w:pStyle w:val="LegalNumber"/>
      </w:pPr>
      <w:r>
        <w:rPr>
          <w:rFonts w:ascii="Liberation Serif" w:hAnsi="Liberation Serif"/>
          <w:b w:val="0"/>
        </w:rPr>
        <w:t>6. Use, resale, installation, modification, consumption, express approval, or failure to reject after a reasonable opportunity may constitute acceptance.</w:t>
      </w:r>
    </w:p>
    <w:p>
      <w:pPr>
        <w:pStyle w:val="LegalNumber"/>
      </w:pPr>
      <w:r>
        <w:rPr>
          <w:rFonts w:ascii="Liberation Serif" w:hAnsi="Liberation Serif"/>
          <w:b w:val="0"/>
        </w:rPr>
        <w:t>7. Latent defects remain subject to warranty.</w:t>
      </w:r>
    </w:p>
    <w:p>
      <w:pPr>
        <w:pStyle w:val="Heading2"/>
        <w:keepNext/>
        <w:keepLines/>
      </w:pPr>
      <w:r>
        <w:t>ARTICLE 43 - WARRANTIES</w:t>
      </w:r>
    </w:p>
    <w:p>
      <w:pPr/>
      <w:r>
        <w:rPr>
          <w:rFonts w:ascii="Liberation Serif" w:hAnsi="Liberation Serif"/>
          <w:b w:val="0"/>
        </w:rPr>
        <w:t>Seller warrants authority, lawful supply, conformity, quality, stated fitness where reliance exists, packaging, absence of undisclosed material defects, genuineness, legal compliance, noninfringement, and good title. Services must be professional and qualified. Unless otherwise stated, warranty is 90 days after acceptance. Remedies may include repair, replacement, reperformance, correction, missing items, refund, or credit.</w:t>
      </w:r>
    </w:p>
    <w:p>
      <w:pPr/>
      <w:r>
        <w:rPr>
          <w:rFonts w:ascii="Liberation Serif" w:hAnsi="Liberation Serif"/>
          <w:b w:val="0"/>
        </w:rPr>
        <w:t>Buyer warrants authority, financial and Trade Credit capacity, lawful end use, required import or use licenses, and accuracy of Buyer-supplied information.</w:t>
      </w:r>
    </w:p>
    <w:p>
      <w:pPr>
        <w:pStyle w:val="Heading2"/>
        <w:keepNext/>
        <w:keepLines/>
      </w:pPr>
      <w:r>
        <w:t>ARTICLE 44 - RETURNS AND CHANGE ORDERS</w:t>
      </w:r>
    </w:p>
    <w:p>
      <w:pPr>
        <w:pStyle w:val="LegalNumber"/>
      </w:pPr>
      <w:r>
        <w:rPr>
          <w:rFonts w:ascii="Liberation Serif" w:hAnsi="Liberation Serif"/>
          <w:b w:val="0"/>
        </w:rPr>
        <w:t>1. Returns require authorization and handling instructions.</w:t>
      </w:r>
    </w:p>
    <w:p>
      <w:pPr>
        <w:pStyle w:val="LegalNumber"/>
      </w:pPr>
      <w:r>
        <w:rPr>
          <w:rFonts w:ascii="Liberation Serif" w:hAnsi="Liberation Serif"/>
          <w:b w:val="0"/>
        </w:rPr>
        <w:t>2. Seller bears reasonable costs for returns caused by Nonconformity.</w:t>
      </w:r>
    </w:p>
    <w:p>
      <w:pPr>
        <w:pStyle w:val="LegalNumber"/>
      </w:pPr>
      <w:r>
        <w:rPr>
          <w:rFonts w:ascii="Liberation Serif" w:hAnsi="Liberation Serif"/>
          <w:b w:val="0"/>
        </w:rPr>
        <w:t>3. Convenience returns and restocking fees apply only if disclosed and lawful.</w:t>
      </w:r>
    </w:p>
    <w:p>
      <w:pPr>
        <w:pStyle w:val="LegalNumber"/>
      </w:pPr>
      <w:r>
        <w:rPr>
          <w:rFonts w:ascii="Liberation Serif" w:hAnsi="Liberation Serif"/>
          <w:b w:val="0"/>
        </w:rPr>
        <w:t>4. Material changes require an accepted Change Order stating price, Cash, Trade Credit, fee, delivery, specification, warranty, tax, and risk effects.</w:t>
      </w:r>
    </w:p>
    <w:p>
      <w:pPr>
        <w:pStyle w:val="Heading2"/>
        <w:keepNext/>
        <w:keepLines/>
      </w:pPr>
      <w:r>
        <w:t>ARTICLE 45 - CANCELLATION AND DEFAULT</w:t>
      </w:r>
    </w:p>
    <w:p>
      <w:pPr>
        <w:pStyle w:val="LegalNumber"/>
      </w:pPr>
      <w:r>
        <w:rPr>
          <w:rFonts w:ascii="Liberation Serif" w:hAnsi="Liberation Serif"/>
          <w:b w:val="0"/>
        </w:rPr>
        <w:t>1. Pre-formation offers may be withdrawn unless irrevocable.</w:t>
      </w:r>
    </w:p>
    <w:p>
      <w:pPr>
        <w:pStyle w:val="LegalNumber"/>
      </w:pPr>
      <w:r>
        <w:rPr>
          <w:rFonts w:ascii="Liberation Serif" w:hAnsi="Liberation Serif"/>
          <w:b w:val="0"/>
        </w:rPr>
        <w:t>2. Post-formation cancellation requires mutual agreement, contractual right, breach, force majeure, illegality, or another lawful basis.</w:t>
      </w:r>
    </w:p>
    <w:p>
      <w:pPr>
        <w:pStyle w:val="LegalNumber"/>
      </w:pPr>
      <w:r>
        <w:rPr>
          <w:rFonts w:ascii="Liberation Serif" w:hAnsi="Liberation Serif"/>
          <w:b w:val="0"/>
        </w:rPr>
        <w:t>3. Buyer default includes nonpayment, insufficient credits, failure to fund, wrongful rejection, unauthorized chargeback, or material breach.</w:t>
      </w:r>
    </w:p>
    <w:p>
      <w:pPr>
        <w:pStyle w:val="LegalNumber"/>
      </w:pPr>
      <w:r>
        <w:rPr>
          <w:rFonts w:ascii="Liberation Serif" w:hAnsi="Liberation Serif"/>
          <w:b w:val="0"/>
        </w:rPr>
        <w:t>4. Seller default includes nondelivery, material delay, Nonconformity, counterfeit or stolen goods, lack of title, false documents, failure to cure, or material breach.</w:t>
      </w:r>
    </w:p>
    <w:p>
      <w:pPr>
        <w:pStyle w:val="LegalNumber"/>
      </w:pPr>
      <w:r>
        <w:rPr>
          <w:rFonts w:ascii="Liberation Serif" w:hAnsi="Liberation Serif"/>
          <w:b w:val="0"/>
        </w:rPr>
        <w:t>5. A party may request adequate assurance where reasonable grounds exist.</w:t>
      </w:r>
    </w:p>
    <w:p>
      <w:pPr>
        <w:pStyle w:val="Heading2"/>
        <w:keepNext/>
        <w:keepLines/>
      </w:pPr>
      <w:r>
        <w:t>ARTICLE 46 - NOTICE AND CURE</w:t>
      </w:r>
    </w:p>
    <w:p>
      <w:pPr/>
      <w:r>
        <w:rPr>
          <w:rFonts w:ascii="Liberation Serif" w:hAnsi="Liberation Serif"/>
          <w:b w:val="0"/>
        </w:rPr>
        <w:t>Default notices must identify the breach, evidence, required cure, deadline, and consequences. Standard cure is ten Business Days; payment cure is five Business Days unless otherwise stated. No cure is required for fraud, counterfeit goods, sanctions, illegal activity, theft, payment diversion, serious data breach, repudiation, or other incurable breach.</w:t>
      </w:r>
    </w:p>
    <w:p>
      <w:pPr>
        <w:pStyle w:val="Heading2"/>
        <w:keepNext/>
        <w:keepLines/>
      </w:pPr>
      <w:r>
        <w:t>ARTICLE 47 - REMEDIES</w:t>
      </w:r>
    </w:p>
    <w:p>
      <w:pPr/>
      <w:r>
        <w:rPr>
          <w:rFonts w:ascii="Liberation Serif" w:hAnsi="Liberation Serif"/>
          <w:b w:val="0"/>
        </w:rPr>
        <w:t>Buyer remedies may include rejection, cancellation, repair, replacement, reperformance, refund, price reduction, cover, direct damages, specific performance, injunction, Trade Credit reversal, and setoff where permitted.</w:t>
      </w:r>
    </w:p>
    <w:p>
      <w:pPr/>
      <w:r>
        <w:rPr>
          <w:rFonts w:ascii="Liberation Serif" w:hAnsi="Liberation Serif"/>
          <w:b w:val="0"/>
        </w:rPr>
        <w:t>Seller remedies may include suspension, withholding delivery, cancellation, recovery of price, direct damages, resale, reclamation where available, Trade Credit hold, collection, lawful interest, and specific performance.</w:t>
      </w:r>
    </w:p>
    <w:p>
      <w:pPr/>
      <w:r>
        <w:rPr>
          <w:rFonts w:ascii="Liberation Serif" w:hAnsi="Liberation Serif"/>
          <w:b w:val="0"/>
        </w:rPr>
        <w:t>PTE may impose holds, reserve credits, correct or reverse invalid entries, collect fees, restrict Accounts, suspend or terminate membership, preserve records, and notify providers or authorities where permitted.</w:t>
      </w:r>
    </w:p>
    <w:p>
      <w:pPr>
        <w:pStyle w:val="Heading2"/>
        <w:keepNext/>
        <w:keepLines/>
      </w:pPr>
      <w:r>
        <w:t>ARTICLE 48 - INTELLECTUAL PROPERTY AND CONFIDENTIALITY</w:t>
      </w:r>
    </w:p>
    <w:p>
      <w:pPr>
        <w:pStyle w:val="LegalNumber"/>
      </w:pPr>
      <w:r>
        <w:rPr>
          <w:rFonts w:ascii="Liberation Serif" w:hAnsi="Liberation Serif"/>
          <w:b w:val="0"/>
        </w:rPr>
        <w:t>1. Pre-existing IP remains with its owner.</w:t>
      </w:r>
    </w:p>
    <w:p>
      <w:pPr>
        <w:pStyle w:val="LegalNumber"/>
      </w:pPr>
      <w:r>
        <w:rPr>
          <w:rFonts w:ascii="Liberation Serif" w:hAnsi="Liberation Serif"/>
          <w:b w:val="0"/>
        </w:rPr>
        <w:t>2. Custom Deliverable IP is allocated in the Confirmation.</w:t>
      </w:r>
    </w:p>
    <w:p>
      <w:pPr>
        <w:pStyle w:val="LegalNumber"/>
      </w:pPr>
      <w:r>
        <w:rPr>
          <w:rFonts w:ascii="Liberation Serif" w:hAnsi="Liberation Serif"/>
          <w:b w:val="0"/>
        </w:rPr>
        <w:t>3. Seller grants the license necessary for ordinary use of embedded Seller IP unless otherwise stated.</w:t>
      </w:r>
    </w:p>
    <w:p>
      <w:pPr>
        <w:pStyle w:val="LegalNumber"/>
      </w:pPr>
      <w:r>
        <w:rPr>
          <w:rFonts w:ascii="Liberation Serif" w:hAnsi="Liberation Serif"/>
          <w:b w:val="0"/>
        </w:rPr>
        <w:t>4. PTE retains platform and brand IP.</w:t>
      </w:r>
    </w:p>
    <w:p>
      <w:pPr>
        <w:pStyle w:val="LegalNumber"/>
      </w:pPr>
      <w:r>
        <w:rPr>
          <w:rFonts w:ascii="Liberation Serif" w:hAnsi="Liberation Serif"/>
          <w:b w:val="0"/>
        </w:rPr>
        <w:t>5. Confidential Information includes prices, counterparties, Schedules, settlement, bank data, trade secrets, technology, verification, and disputes.</w:t>
      </w:r>
    </w:p>
    <w:p>
      <w:pPr>
        <w:pStyle w:val="LegalNumber"/>
      </w:pPr>
      <w:r>
        <w:rPr>
          <w:rFonts w:ascii="Liberation Serif" w:hAnsi="Liberation Serif"/>
          <w:b w:val="0"/>
        </w:rPr>
        <w:t>6. Confidentiality lasts five years; trade secrets remain protected while qualifying.</w:t>
      </w:r>
    </w:p>
    <w:p>
      <w:pPr>
        <w:pStyle w:val="Heading2"/>
        <w:keepNext/>
        <w:keepLines/>
      </w:pPr>
      <w:r>
        <w:t>ARTICLE 49 - PRIVACY AND COMPLIANCE</w:t>
      </w:r>
    </w:p>
    <w:p>
      <w:pPr>
        <w:pStyle w:val="LegalNumber"/>
      </w:pPr>
      <w:r>
        <w:rPr>
          <w:rFonts w:ascii="Liberation Serif" w:hAnsi="Liberation Serif"/>
          <w:b w:val="0"/>
        </w:rPr>
        <w:t>1. Parties comply with the Privacy Policy and Applicable Law.</w:t>
      </w:r>
    </w:p>
    <w:p>
      <w:pPr>
        <w:pStyle w:val="LegalNumber"/>
      </w:pPr>
      <w:r>
        <w:rPr>
          <w:rFonts w:ascii="Liberation Serif" w:hAnsi="Liberation Serif"/>
          <w:b w:val="0"/>
        </w:rPr>
        <w:t>2. No data harvesting or unauthorized use.</w:t>
      </w:r>
    </w:p>
    <w:p>
      <w:pPr>
        <w:pStyle w:val="LegalNumber"/>
      </w:pPr>
      <w:r>
        <w:rPr>
          <w:rFonts w:ascii="Liberation Serif" w:hAnsi="Liberation Serif"/>
          <w:b w:val="0"/>
        </w:rPr>
        <w:t>3. Parties comply with product safety, licensing, sanctions, export, import, customs, anti-bribery, AML, tax, labor, forced-labor, environmental, competition, cybersecurity, and intellectual-property laws.</w:t>
      </w:r>
    </w:p>
    <w:p>
      <w:pPr>
        <w:pStyle w:val="LegalNumber"/>
      </w:pPr>
      <w:r>
        <w:rPr>
          <w:rFonts w:ascii="Liberation Serif" w:hAnsi="Liberation Serif"/>
          <w:b w:val="0"/>
        </w:rPr>
        <w:t>4. PTE or providers may impose compliance holds.</w:t>
      </w:r>
    </w:p>
    <w:p>
      <w:pPr>
        <w:pStyle w:val="Heading2"/>
        <w:keepNext/>
        <w:keepLines/>
      </w:pPr>
      <w:r>
        <w:t>ARTICLE 50 - FORCE MAJEURE</w:t>
      </w:r>
    </w:p>
    <w:p>
      <w:pPr/>
      <w:r>
        <w:rPr>
          <w:rFonts w:ascii="Liberation Serif" w:hAnsi="Liberation Serif"/>
          <w:b w:val="0"/>
        </w:rPr>
        <w:t>Qualifying events beyond reasonable control may suspend affected obligations if promptly notified and mitigated. Lack of funds, ordinary market change, overcommitment, avoidable shortage, or failure to obtain expected licenses ordinarily does not qualify. Payment for completed accepted performance remains due. Extended events may justify amendment or termination of the unperformed portion.</w:t>
      </w:r>
    </w:p>
    <w:p>
      <w:pPr>
        <w:pStyle w:val="Heading2"/>
        <w:keepNext/>
        <w:keepLines/>
      </w:pPr>
      <w:r>
        <w:t>ARTICLE 51 - RECORDS AND AUDIT</w:t>
      </w:r>
    </w:p>
    <w:p>
      <w:pPr/>
      <w:r>
        <w:rPr>
          <w:rFonts w:ascii="Liberation Serif" w:hAnsi="Liberation Serif"/>
          <w:b w:val="0"/>
        </w:rPr>
        <w:t>Parties retain formation, authority, specifications, price, payment, Trade Credit, fees, taxes, delivery, acceptance, warranty, compliance, and dispute records for at least seven years. PTE may request proportionate records to verify fees, Schedules, fraud, disputes, tax, or legal compliance.</w:t>
      </w:r>
    </w:p>
    <w:p>
      <w:pPr>
        <w:pStyle w:val="Heading2"/>
        <w:keepNext/>
        <w:keepLines/>
      </w:pPr>
      <w:r>
        <w:t>ARTICLE 52 - LIABILITY</w:t>
      </w:r>
    </w:p>
    <w:p>
      <w:pPr>
        <w:pStyle w:val="LegalNumber"/>
      </w:pPr>
      <w:r>
        <w:rPr>
          <w:rFonts w:ascii="Liberation Serif" w:hAnsi="Liberation Serif"/>
          <w:b w:val="0"/>
        </w:rPr>
        <w:t>1. Between Buyer and Seller, indirect, special, punitive, consequential, and certain lost-profit damages are excluded to the extent lawful.</w:t>
      </w:r>
    </w:p>
    <w:p>
      <w:pPr>
        <w:pStyle w:val="LegalNumber"/>
      </w:pPr>
      <w:r>
        <w:rPr>
          <w:rFonts w:ascii="Liberation Serif" w:hAnsi="Liberation Serif"/>
          <w:b w:val="0"/>
        </w:rPr>
        <w:t>2. Default direct-liability cap is the Transaction Price.</w:t>
      </w:r>
    </w:p>
    <w:p>
      <w:pPr>
        <w:pStyle w:val="LegalNumber"/>
      </w:pPr>
      <w:r>
        <w:rPr>
          <w:rFonts w:ascii="Liberation Serif" w:hAnsi="Liberation Serif"/>
          <w:b w:val="0"/>
        </w:rPr>
        <w:t>3. Caps do not apply to payment obligations, fraud, willful misconduct, non-excludable gross negligence, bodily injury, confidentiality, data breach, infringement, bribery, sanctions, counterfeit goods, taxes, or third-party indemnity.</w:t>
      </w:r>
    </w:p>
    <w:p>
      <w:pPr>
        <w:pStyle w:val="LegalNumber"/>
      </w:pPr>
      <w:r>
        <w:rPr>
          <w:rFonts w:ascii="Liberation Serif" w:hAnsi="Liberation Serif"/>
          <w:b w:val="0"/>
        </w:rPr>
        <w:t>4. PTE liability follows the Membership Agreement and is ordinarily limited to fees paid to PTE for the Transaction or the Order Form cap.</w:t>
      </w:r>
    </w:p>
    <w:p>
      <w:pPr>
        <w:pStyle w:val="LegalNumber"/>
      </w:pPr>
      <w:r>
        <w:rPr>
          <w:rFonts w:ascii="Liberation Serif" w:hAnsi="Liberation Serif"/>
          <w:b w:val="0"/>
        </w:rPr>
        <w:t>5. PTE is not liable for Member, carrier, inspector, escrow, payment, customs, market, currency, or other independent failures outside reasonable control.</w:t>
      </w:r>
    </w:p>
    <w:p>
      <w:pPr>
        <w:pStyle w:val="Heading2"/>
        <w:keepNext/>
        <w:keepLines/>
      </w:pPr>
      <w:r>
        <w:t>ARTICLE 53 - DISPUTES, LAW, AND ARBITRATION</w:t>
      </w:r>
    </w:p>
    <w:p>
      <w:pPr>
        <w:pStyle w:val="LegalNumber"/>
      </w:pPr>
      <w:r>
        <w:rPr>
          <w:rFonts w:ascii="Liberation Serif" w:hAnsi="Liberation Serif"/>
          <w:b w:val="0"/>
        </w:rPr>
        <w:t>1. Parties first negotiate in good faith and submit a written Dispute Notice.</w:t>
      </w:r>
    </w:p>
    <w:p>
      <w:pPr>
        <w:pStyle w:val="LegalNumber"/>
      </w:pPr>
      <w:r>
        <w:rPr>
          <w:rFonts w:ascii="Liberation Serif" w:hAnsi="Liberation Serif"/>
          <w:b w:val="0"/>
        </w:rPr>
        <w:t>2. PTE may preserve records, facilitate communication, and maintain holds but is not the arbitrator by default.</w:t>
      </w:r>
    </w:p>
    <w:p>
      <w:pPr>
        <w:pStyle w:val="LegalNumber"/>
      </w:pPr>
      <w:r>
        <w:rPr>
          <w:rFonts w:ascii="Liberation Serif" w:hAnsi="Liberation Serif"/>
          <w:b w:val="0"/>
        </w:rPr>
        <w:t>3. California law governs unless the Confirmation states otherwise.</w:t>
      </w:r>
    </w:p>
    <w:p>
      <w:pPr>
        <w:pStyle w:val="LegalNumber"/>
      </w:pPr>
      <w:r>
        <w:rPr>
          <w:rFonts w:ascii="Liberation Serif" w:hAnsi="Liberation Serif"/>
          <w:b w:val="0"/>
        </w:rPr>
        <w:t>4. The CISG is excluded unless expressly selected.</w:t>
      </w:r>
    </w:p>
    <w:p>
      <w:pPr>
        <w:pStyle w:val="LegalNumber"/>
      </w:pPr>
      <w:r>
        <w:rPr>
          <w:rFonts w:ascii="Liberation Serif" w:hAnsi="Liberation Serif"/>
          <w:b w:val="0"/>
        </w:rPr>
        <w:t>5. Unless otherwise stated, binding AAA Commercial Arbitration is seated in Los Angeles County, California; one arbitrator below $5 million and three at or above $5 million.</w:t>
      </w:r>
    </w:p>
    <w:p>
      <w:pPr>
        <w:pStyle w:val="LegalNumber"/>
      </w:pPr>
      <w:r>
        <w:rPr>
          <w:rFonts w:ascii="Liberation Serif" w:hAnsi="Liberation Serif"/>
          <w:b w:val="0"/>
        </w:rPr>
        <w:t>6. Courts may grant urgent relief for fraud, unauthorized transfer, confidentiality, IP, evidence, or award enforcement.</w:t>
      </w:r>
    </w:p>
    <w:p>
      <w:pPr>
        <w:pStyle w:val="LegalNumber"/>
      </w:pPr>
      <w:r>
        <w:rPr>
          <w:rFonts w:ascii="Liberation Serif" w:hAnsi="Liberation Serif"/>
          <w:b w:val="0"/>
        </w:rPr>
        <w:t>7. Proceedings are individual to the extent enforceable.</w:t>
      </w:r>
    </w:p>
    <w:p>
      <w:pPr>
        <w:pStyle w:val="Heading2"/>
        <w:keepNext/>
        <w:keepLines/>
      </w:pPr>
      <w:r>
        <w:t>ARTICLE 54 - GENERAL</w:t>
      </w:r>
    </w:p>
    <w:p>
      <w:pPr/>
      <w:r>
        <w:rPr>
          <w:rFonts w:ascii="Liberation Serif" w:hAnsi="Liberation Serif"/>
          <w:b w:val="0"/>
        </w:rPr>
        <w:t>Entire agreement, amendment, waiver, severability, counterparts, electronic signatures, assignment, subcontracting, publicity, language, interpretation, and survival are governed by the Transaction Documents.</w:t>
      </w:r>
    </w:p>
    <w:p>
      <w:r>
        <w:br w:type="page"/>
      </w:r>
    </w:p>
    <w:p>
      <w:pPr>
        <w:spacing w:before="200" w:after="120"/>
        <w:shd w:fill="0B1F3A"/>
        <w:ind w:left="115" w:right="115"/>
      </w:pPr>
      <w:r>
        <w:rPr>
          <w:rFonts w:ascii="Liberation Sans" w:hAnsi="Liberation Sans"/>
          <w:b/>
          <w:color w:val="FFFFFF"/>
          <w:sz w:val="36"/>
        </w:rPr>
        <w:t>PART III - VERIFICATION, KYC, SANCTIONS, AND COMPLIANCE</w:t>
      </w:r>
    </w:p>
    <w:p>
      <w:pPr>
        <w:spacing w:after="240"/>
      </w:pPr>
      <w:r>
        <w:rPr>
          <w:rFonts w:ascii="Liberation Sans" w:hAnsi="Liberation Sans"/>
          <w:color w:val="5E6A78"/>
          <w:sz w:val="19"/>
        </w:rPr>
        <w:t>Business and individual verification, ownership and authority, Source of Funds and Wealth, sanctions, PEP review, AML, monitoring, EDD, ongoing review, holds, reporting, privacy, and records.</w:t>
      </w:r>
    </w:p>
    <w:p>
      <w:pPr>
        <w:pStyle w:val="Heading2"/>
        <w:keepNext/>
        <w:keepLines/>
      </w:pPr>
      <w:r>
        <w:t>ARTICLE 55 - PURPOSE AND SCOPE</w:t>
      </w:r>
    </w:p>
    <w:p>
      <w:pPr/>
      <w:r>
        <w:rPr>
          <w:rFonts w:ascii="Liberation Serif" w:hAnsi="Liberation Serif"/>
          <w:b w:val="0"/>
        </w:rPr>
        <w:t>this Agreement governs:</w:t>
      </w:r>
    </w:p>
    <w:p>
      <w:pPr>
        <w:pStyle w:val="LegalNumber"/>
      </w:pPr>
      <w:r>
        <w:rPr>
          <w:rFonts w:ascii="Liberation Serif" w:hAnsi="Liberation Serif"/>
          <w:b w:val="0"/>
        </w:rPr>
        <w:t>1. Business and individual verification;</w:t>
      </w:r>
    </w:p>
    <w:p>
      <w:pPr>
        <w:pStyle w:val="LegalNumber"/>
      </w:pPr>
      <w:r>
        <w:rPr>
          <w:rFonts w:ascii="Liberation Serif" w:hAnsi="Liberation Serif"/>
          <w:b w:val="0"/>
        </w:rPr>
        <w:t>2. Beneficial ownership and control;</w:t>
      </w:r>
    </w:p>
    <w:p>
      <w:pPr>
        <w:pStyle w:val="LegalNumber"/>
      </w:pPr>
      <w:r>
        <w:rPr>
          <w:rFonts w:ascii="Liberation Serif" w:hAnsi="Liberation Serif"/>
          <w:b w:val="0"/>
        </w:rPr>
        <w:t>3. Authorized signatories;</w:t>
      </w:r>
    </w:p>
    <w:p>
      <w:pPr>
        <w:pStyle w:val="LegalNumber"/>
      </w:pPr>
      <w:r>
        <w:rPr>
          <w:rFonts w:ascii="Liberation Serif" w:hAnsi="Liberation Serif"/>
          <w:b w:val="0"/>
        </w:rPr>
        <w:t>4. Sanctions, PEP, and adverse-media screening;</w:t>
      </w:r>
    </w:p>
    <w:p>
      <w:pPr>
        <w:pStyle w:val="LegalNumber"/>
      </w:pPr>
      <w:r>
        <w:rPr>
          <w:rFonts w:ascii="Liberation Serif" w:hAnsi="Liberation Serif"/>
          <w:b w:val="0"/>
        </w:rPr>
        <w:t>5. Source of Funds and Source of Wealth;</w:t>
      </w:r>
    </w:p>
    <w:p>
      <w:pPr>
        <w:pStyle w:val="LegalNumber"/>
      </w:pPr>
      <w:r>
        <w:rPr>
          <w:rFonts w:ascii="Liberation Serif" w:hAnsi="Liberation Serif"/>
          <w:b w:val="0"/>
        </w:rPr>
        <w:t>6. Transaction monitoring;</w:t>
      </w:r>
    </w:p>
    <w:p>
      <w:pPr>
        <w:pStyle w:val="LegalNumber"/>
      </w:pPr>
      <w:r>
        <w:rPr>
          <w:rFonts w:ascii="Liberation Serif" w:hAnsi="Liberation Serif"/>
          <w:b w:val="0"/>
        </w:rPr>
        <w:t>7. Product, trade, tax, anti-bribery, fraud, and security compliance;</w:t>
      </w:r>
    </w:p>
    <w:p>
      <w:pPr>
        <w:pStyle w:val="LegalNumber"/>
      </w:pPr>
      <w:r>
        <w:rPr>
          <w:rFonts w:ascii="Liberation Serif" w:hAnsi="Liberation Serif"/>
          <w:b w:val="0"/>
        </w:rPr>
        <w:t>8. Holds, restrictions, reporting, and ongoing review.</w:t>
      </w:r>
    </w:p>
    <w:p>
      <w:pPr>
        <w:pStyle w:val="Heading2"/>
        <w:keepNext/>
        <w:keepLines/>
      </w:pPr>
      <w:r>
        <w:t>ARTICLE 56 - MEMBER INFORMATION</w:t>
      </w:r>
    </w:p>
    <w:p>
      <w:pPr/>
      <w:r>
        <w:rPr>
          <w:rFonts w:ascii="Liberation Serif" w:hAnsi="Liberation Serif"/>
          <w:b w:val="0"/>
        </w:rPr>
        <w:t>The Member must provide accurate and current:</w:t>
      </w:r>
    </w:p>
    <w:p>
      <w:pPr>
        <w:pStyle w:val="LegalNumber"/>
      </w:pPr>
      <w:r>
        <w:rPr>
          <w:rFonts w:ascii="Liberation Serif" w:hAnsi="Liberation Serif"/>
          <w:b w:val="0"/>
        </w:rPr>
        <w:t>1. Legal and trading names;</w:t>
      </w:r>
    </w:p>
    <w:p>
      <w:pPr>
        <w:pStyle w:val="LegalNumber"/>
      </w:pPr>
      <w:r>
        <w:rPr>
          <w:rFonts w:ascii="Liberation Serif" w:hAnsi="Liberation Serif"/>
          <w:b w:val="0"/>
        </w:rPr>
        <w:t>2. Registration, formation, and tax information;</w:t>
      </w:r>
    </w:p>
    <w:p>
      <w:pPr>
        <w:pStyle w:val="LegalNumber"/>
      </w:pPr>
      <w:r>
        <w:rPr>
          <w:rFonts w:ascii="Liberation Serif" w:hAnsi="Liberation Serif"/>
          <w:b w:val="0"/>
        </w:rPr>
        <w:t>3. Registered and principal addresses;</w:t>
      </w:r>
    </w:p>
    <w:p>
      <w:pPr>
        <w:pStyle w:val="LegalNumber"/>
      </w:pPr>
      <w:r>
        <w:rPr>
          <w:rFonts w:ascii="Liberation Serif" w:hAnsi="Liberation Serif"/>
          <w:b w:val="0"/>
        </w:rPr>
        <w:t>4. Business activities, products, services, and jurisdictions;</w:t>
      </w:r>
    </w:p>
    <w:p>
      <w:pPr>
        <w:pStyle w:val="LegalNumber"/>
      </w:pPr>
      <w:r>
        <w:rPr>
          <w:rFonts w:ascii="Liberation Serif" w:hAnsi="Liberation Serif"/>
          <w:b w:val="0"/>
        </w:rPr>
        <w:t>5. Directors, officers, owners, Control Persons, and Authorized Users;</w:t>
      </w:r>
    </w:p>
    <w:p>
      <w:pPr>
        <w:pStyle w:val="LegalNumber"/>
      </w:pPr>
      <w:r>
        <w:rPr>
          <w:rFonts w:ascii="Liberation Serif" w:hAnsi="Liberation Serif"/>
          <w:b w:val="0"/>
        </w:rPr>
        <w:t>6. Banking and settlement information;</w:t>
      </w:r>
    </w:p>
    <w:p>
      <w:pPr>
        <w:pStyle w:val="LegalNumber"/>
      </w:pPr>
      <w:r>
        <w:rPr>
          <w:rFonts w:ascii="Liberation Serif" w:hAnsi="Liberation Serif"/>
          <w:b w:val="0"/>
        </w:rPr>
        <w:t>7. Expected Buying, Selling, Trade Credit, Cash, and Conversion activity;</w:t>
      </w:r>
    </w:p>
    <w:p>
      <w:pPr>
        <w:pStyle w:val="LegalNumber"/>
      </w:pPr>
      <w:r>
        <w:rPr>
          <w:rFonts w:ascii="Liberation Serif" w:hAnsi="Liberation Serif"/>
          <w:b w:val="0"/>
        </w:rPr>
        <w:t>8. Licenses, financial-capacity evidence, and other requested records.</w:t>
      </w:r>
    </w:p>
    <w:p>
      <w:pPr>
        <w:pStyle w:val="Heading2"/>
        <w:keepNext/>
        <w:keepLines/>
      </w:pPr>
      <w:r>
        <w:t>ARTICLE 57 - INDIVIDUAL VERIFICATION</w:t>
      </w:r>
    </w:p>
    <w:p>
      <w:pPr/>
      <w:r>
        <w:rPr>
          <w:rFonts w:ascii="Liberation Serif" w:hAnsi="Liberation Serif"/>
          <w:b w:val="0"/>
        </w:rPr>
        <w:t>PTE may verify any Beneficial Owner, director, officer, signatory, Authorized User, beneficiary, payer, or material transaction participant through:</w:t>
      </w:r>
    </w:p>
    <w:p>
      <w:pPr>
        <w:pStyle w:val="LegalNumber"/>
      </w:pPr>
      <w:r>
        <w:rPr>
          <w:rFonts w:ascii="Liberation Serif" w:hAnsi="Liberation Serif"/>
          <w:b w:val="0"/>
        </w:rPr>
        <w:t>1. Government-issued identification;</w:t>
      </w:r>
    </w:p>
    <w:p>
      <w:pPr>
        <w:pStyle w:val="LegalNumber"/>
      </w:pPr>
      <w:r>
        <w:rPr>
          <w:rFonts w:ascii="Liberation Serif" w:hAnsi="Liberation Serif"/>
          <w:b w:val="0"/>
        </w:rPr>
        <w:t>2. Proof of address;</w:t>
      </w:r>
    </w:p>
    <w:p>
      <w:pPr>
        <w:pStyle w:val="LegalNumber"/>
      </w:pPr>
      <w:r>
        <w:rPr>
          <w:rFonts w:ascii="Liberation Serif" w:hAnsi="Liberation Serif"/>
          <w:b w:val="0"/>
        </w:rPr>
        <w:t>3. Live or electronic identity checks;</w:t>
      </w:r>
    </w:p>
    <w:p>
      <w:pPr>
        <w:pStyle w:val="LegalNumber"/>
      </w:pPr>
      <w:r>
        <w:rPr>
          <w:rFonts w:ascii="Liberation Serif" w:hAnsi="Liberation Serif"/>
          <w:b w:val="0"/>
        </w:rPr>
        <w:t>4. Date of birth, nationality, and contact data;</w:t>
      </w:r>
    </w:p>
    <w:p>
      <w:pPr>
        <w:pStyle w:val="LegalNumber"/>
      </w:pPr>
      <w:r>
        <w:rPr>
          <w:rFonts w:ascii="Liberation Serif" w:hAnsi="Liberation Serif"/>
          <w:b w:val="0"/>
        </w:rPr>
        <w:t>5. Government, registry, provider, and public records.</w:t>
      </w:r>
    </w:p>
    <w:p>
      <w:pPr/>
      <w:r>
        <w:rPr>
          <w:rFonts w:ascii="Liberation Serif" w:hAnsi="Liberation Serif"/>
          <w:b w:val="0"/>
        </w:rPr>
        <w:t>Documents must be current, legible, authentic, complete, and translated or certified where reasonably required.</w:t>
      </w:r>
    </w:p>
    <w:p>
      <w:pPr>
        <w:pStyle w:val="Heading2"/>
        <w:keepNext/>
        <w:keepLines/>
      </w:pPr>
      <w:r>
        <w:t>ARTICLE 58 - BENEFICIAL OWNERSHIP</w:t>
      </w:r>
    </w:p>
    <w:p>
      <w:pPr>
        <w:pStyle w:val="LegalNumber"/>
      </w:pPr>
      <w:r>
        <w:rPr>
          <w:rFonts w:ascii="Liberation Serif" w:hAnsi="Liberation Serif"/>
          <w:b w:val="0"/>
        </w:rPr>
        <w:t>1. The Member must identify natural persons who directly or indirectly own or control 25% or more, or a lower threshold where required by law or risk.</w:t>
      </w:r>
    </w:p>
    <w:p>
      <w:pPr>
        <w:pStyle w:val="LegalNumber"/>
      </w:pPr>
      <w:r>
        <w:rPr>
          <w:rFonts w:ascii="Liberation Serif" w:hAnsi="Liberation Serif"/>
          <w:b w:val="0"/>
        </w:rPr>
        <w:t>2. At least one Control Person must be identified.</w:t>
      </w:r>
    </w:p>
    <w:p>
      <w:pPr>
        <w:pStyle w:val="LegalNumber"/>
      </w:pPr>
      <w:r>
        <w:rPr>
          <w:rFonts w:ascii="Liberation Serif" w:hAnsi="Liberation Serif"/>
          <w:b w:val="0"/>
        </w:rPr>
        <w:t>3. Ownership chains, nominees, trusts, protectors, settlors, beneficiaries, and undisclosed principals must be disclosed.</w:t>
      </w:r>
    </w:p>
    <w:p>
      <w:pPr>
        <w:pStyle w:val="LegalNumber"/>
      </w:pPr>
      <w:r>
        <w:rPr>
          <w:rFonts w:ascii="Liberation Serif" w:hAnsi="Liberation Serif"/>
          <w:b w:val="0"/>
        </w:rPr>
        <w:t>4. No structure may be used to conceal true ownership or control.</w:t>
      </w:r>
    </w:p>
    <w:p>
      <w:pPr>
        <w:pStyle w:val="LegalNumber"/>
      </w:pPr>
      <w:r>
        <w:rPr>
          <w:rFonts w:ascii="Liberation Serif" w:hAnsi="Liberation Serif"/>
          <w:b w:val="0"/>
        </w:rPr>
        <w:t>5. Material ownership changes must be reported promptly.</w:t>
      </w:r>
    </w:p>
    <w:p>
      <w:pPr>
        <w:pStyle w:val="Heading2"/>
        <w:keepNext/>
        <w:keepLines/>
      </w:pPr>
      <w:r>
        <w:t>ARTICLE 59 - AUTHORITY</w:t>
      </w:r>
    </w:p>
    <w:p>
      <w:pPr>
        <w:pStyle w:val="LegalNumber"/>
      </w:pPr>
      <w:r>
        <w:rPr>
          <w:rFonts w:ascii="Liberation Serif" w:hAnsi="Liberation Serif"/>
          <w:b w:val="0"/>
        </w:rPr>
        <w:t>1. The Member must identify persons authorized to sign, operate Accounts, approve Transactions, transfer trade credits, request Conversion, or change bank details.</w:t>
      </w:r>
    </w:p>
    <w:p>
      <w:pPr>
        <w:pStyle w:val="LegalNumber"/>
      </w:pPr>
      <w:r>
        <w:rPr>
          <w:rFonts w:ascii="Liberation Serif" w:hAnsi="Liberation Serif"/>
          <w:b w:val="0"/>
        </w:rPr>
        <w:t>2. PTE may require board resolutions, powers of attorney, incumbency certificates, or comparable evidence.</w:t>
      </w:r>
    </w:p>
    <w:p>
      <w:pPr>
        <w:pStyle w:val="LegalNumber"/>
      </w:pPr>
      <w:r>
        <w:rPr>
          <w:rFonts w:ascii="Liberation Serif" w:hAnsi="Liberation Serif"/>
          <w:b w:val="0"/>
        </w:rPr>
        <w:t>3. Authority limits and dual-approval requirements must be disclosed.</w:t>
      </w:r>
    </w:p>
    <w:p>
      <w:pPr>
        <w:pStyle w:val="LegalNumber"/>
      </w:pPr>
      <w:r>
        <w:rPr>
          <w:rFonts w:ascii="Liberation Serif" w:hAnsi="Liberation Serif"/>
          <w:b w:val="0"/>
        </w:rPr>
        <w:t>4. The Member remains responsible until revocation is received and processed.</w:t>
      </w:r>
    </w:p>
    <w:p>
      <w:pPr>
        <w:pStyle w:val="Heading2"/>
        <w:keepNext/>
        <w:keepLines/>
      </w:pPr>
      <w:r>
        <w:t>ARTICLE 60 - BUSINESS PURPOSE AND CAPACITY</w:t>
      </w:r>
    </w:p>
    <w:p>
      <w:pPr/>
      <w:r>
        <w:rPr>
          <w:rFonts w:ascii="Liberation Serif" w:hAnsi="Liberation Serif"/>
          <w:b w:val="0"/>
        </w:rPr>
        <w:t>PTE may review:</w:t>
      </w:r>
    </w:p>
    <w:p>
      <w:pPr>
        <w:pStyle w:val="LegalNumber"/>
      </w:pPr>
      <w:r>
        <w:rPr>
          <w:rFonts w:ascii="Liberation Serif" w:hAnsi="Liberation Serif"/>
          <w:b w:val="0"/>
        </w:rPr>
        <w:t>1. Genuine commercial purpose;</w:t>
      </w:r>
    </w:p>
    <w:p>
      <w:pPr>
        <w:pStyle w:val="LegalNumber"/>
      </w:pPr>
      <w:r>
        <w:rPr>
          <w:rFonts w:ascii="Liberation Serif" w:hAnsi="Liberation Serif"/>
          <w:b w:val="0"/>
        </w:rPr>
        <w:t>2. Products and services;</w:t>
      </w:r>
    </w:p>
    <w:p>
      <w:pPr>
        <w:pStyle w:val="LegalNumber"/>
      </w:pPr>
      <w:r>
        <w:rPr>
          <w:rFonts w:ascii="Liberation Serif" w:hAnsi="Liberation Serif"/>
          <w:b w:val="0"/>
        </w:rPr>
        <w:t>3. Expected transaction values and frequency;</w:t>
      </w:r>
    </w:p>
    <w:p>
      <w:pPr>
        <w:pStyle w:val="LegalNumber"/>
      </w:pPr>
      <w:r>
        <w:rPr>
          <w:rFonts w:ascii="Liberation Serif" w:hAnsi="Liberation Serif"/>
          <w:b w:val="0"/>
        </w:rPr>
        <w:t>4. Buying and Selling capacity;</w:t>
      </w:r>
    </w:p>
    <w:p>
      <w:pPr>
        <w:pStyle w:val="LegalNumber"/>
      </w:pPr>
      <w:r>
        <w:rPr>
          <w:rFonts w:ascii="Liberation Serif" w:hAnsi="Liberation Serif"/>
          <w:b w:val="0"/>
        </w:rPr>
        <w:t>5. Funding and supply evidence;</w:t>
      </w:r>
    </w:p>
    <w:p>
      <w:pPr>
        <w:pStyle w:val="LegalNumber"/>
      </w:pPr>
      <w:r>
        <w:rPr>
          <w:rFonts w:ascii="Liberation Serif" w:hAnsi="Liberation Serif"/>
          <w:b w:val="0"/>
        </w:rPr>
        <w:t>6. Inventory, contracts, financial statements, bank references, insurance, and delivery capacity.</w:t>
      </w:r>
    </w:p>
    <w:p>
      <w:pPr/>
      <w:r>
        <w:rPr>
          <w:rFonts w:ascii="Liberation Serif" w:hAnsi="Liberation Serif"/>
          <w:b w:val="0"/>
        </w:rPr>
        <w:t>Verification is not a guarantee of solvency or performance.</w:t>
      </w:r>
    </w:p>
    <w:p>
      <w:pPr>
        <w:pStyle w:val="Heading2"/>
        <w:keepNext/>
        <w:keepLines/>
      </w:pPr>
      <w:r>
        <w:t>ARTICLE 61 - SOURCE OF FUNDS, VALUE, AND WEALTH</w:t>
      </w:r>
    </w:p>
    <w:p>
      <w:pPr/>
      <w:r>
        <w:rPr>
          <w:rFonts w:ascii="Liberation Serif" w:hAnsi="Liberation Serif"/>
          <w:b w:val="0"/>
        </w:rPr>
        <w:t>PTE may require evidence concerning:</w:t>
      </w:r>
    </w:p>
    <w:p>
      <w:pPr>
        <w:pStyle w:val="LegalNumber"/>
      </w:pPr>
      <w:r>
        <w:rPr>
          <w:rFonts w:ascii="Liberation Serif" w:hAnsi="Liberation Serif"/>
          <w:b w:val="0"/>
        </w:rPr>
        <w:t>1. Membership and Transaction payments;</w:t>
      </w:r>
    </w:p>
    <w:p>
      <w:pPr>
        <w:pStyle w:val="LegalNumber"/>
      </w:pPr>
      <w:r>
        <w:rPr>
          <w:rFonts w:ascii="Liberation Serif" w:hAnsi="Liberation Serif"/>
          <w:b w:val="0"/>
        </w:rPr>
        <w:t>2. Third-party payments;</w:t>
      </w:r>
    </w:p>
    <w:p>
      <w:pPr>
        <w:pStyle w:val="LegalNumber"/>
      </w:pPr>
      <w:r>
        <w:rPr>
          <w:rFonts w:ascii="Liberation Serif" w:hAnsi="Liberation Serif"/>
          <w:b w:val="0"/>
        </w:rPr>
        <w:t>3. Cash Conversion;</w:t>
      </w:r>
    </w:p>
    <w:p>
      <w:pPr>
        <w:pStyle w:val="LegalNumber"/>
      </w:pPr>
      <w:r>
        <w:rPr>
          <w:rFonts w:ascii="Liberation Serif" w:hAnsi="Liberation Serif"/>
          <w:b w:val="0"/>
        </w:rPr>
        <w:t>4. High-value or unusual Transactions;</w:t>
      </w:r>
    </w:p>
    <w:p>
      <w:pPr>
        <w:pStyle w:val="LegalNumber"/>
      </w:pPr>
      <w:r>
        <w:rPr>
          <w:rFonts w:ascii="Liberation Serif" w:hAnsi="Liberation Serif"/>
          <w:b w:val="0"/>
        </w:rPr>
        <w:t>5. The origin of trade credits;</w:t>
      </w:r>
    </w:p>
    <w:p>
      <w:pPr>
        <w:pStyle w:val="LegalNumber"/>
      </w:pPr>
      <w:r>
        <w:rPr>
          <w:rFonts w:ascii="Liberation Serif" w:hAnsi="Liberation Serif"/>
          <w:b w:val="0"/>
        </w:rPr>
        <w:t>6. Broader Source of Wealth for elevated-risk relationships.</w:t>
      </w:r>
    </w:p>
    <w:p>
      <w:pPr/>
      <w:r>
        <w:rPr>
          <w:rFonts w:ascii="Liberation Serif" w:hAnsi="Liberation Serif"/>
          <w:b w:val="0"/>
        </w:rPr>
        <w:t>Acceptable evidence may include bank statements, contracts, invoices, financial statements, tax records, asset-sale records, loan records, and escrow records. Value derived from fraud, theft, corruption, tax crime, sanctions evasion, trafficking, cybercrime, or other unlawful activity is prohibited.</w:t>
      </w:r>
    </w:p>
    <w:p>
      <w:pPr>
        <w:pStyle w:val="Heading2"/>
        <w:keepNext/>
        <w:keepLines/>
      </w:pPr>
      <w:r>
        <w:t>ARTICLE 62 - THIRD-PARTY PAYMENTS</w:t>
      </w:r>
    </w:p>
    <w:p>
      <w:pPr>
        <w:pStyle w:val="LegalNumber"/>
      </w:pPr>
      <w:r>
        <w:rPr>
          <w:rFonts w:ascii="Liberation Serif" w:hAnsi="Liberation Serif"/>
          <w:b w:val="0"/>
        </w:rPr>
        <w:t>1. Payments should ordinarily originate from and be returned to the verified Member.</w:t>
      </w:r>
    </w:p>
    <w:p>
      <w:pPr>
        <w:pStyle w:val="LegalNumber"/>
      </w:pPr>
      <w:r>
        <w:rPr>
          <w:rFonts w:ascii="Liberation Serif" w:hAnsi="Liberation Serif"/>
          <w:b w:val="0"/>
        </w:rPr>
        <w:t>2. Unrelated payers or beneficiaries require disclosure, relationship evidence, authority, Source-of-Funds review, and approval.</w:t>
      </w:r>
    </w:p>
    <w:p>
      <w:pPr>
        <w:pStyle w:val="LegalNumber"/>
      </w:pPr>
      <w:r>
        <w:rPr>
          <w:rFonts w:ascii="Liberation Serif" w:hAnsi="Liberation Serif"/>
          <w:b w:val="0"/>
        </w:rPr>
        <w:t>3. Personal accounts used for corporate Transactions, split payments, unexplained intermediaries, and cross-jurisdiction routing may trigger enhanced review.</w:t>
      </w:r>
    </w:p>
    <w:p>
      <w:pPr>
        <w:pStyle w:val="LegalNumber"/>
      </w:pPr>
      <w:r>
        <w:rPr>
          <w:rFonts w:ascii="Liberation Serif" w:hAnsi="Liberation Serif"/>
          <w:b w:val="0"/>
        </w:rPr>
        <w:t>4. PTE may refuse a third-party instruction.</w:t>
      </w:r>
    </w:p>
    <w:p>
      <w:pPr>
        <w:pStyle w:val="Heading2"/>
        <w:keepNext/>
        <w:keepLines/>
      </w:pPr>
      <w:r>
        <w:t>ARTICLE 63 - SANCTIONS</w:t>
      </w:r>
    </w:p>
    <w:p>
      <w:pPr>
        <w:pStyle w:val="LegalNumber"/>
      </w:pPr>
      <w:r>
        <w:rPr>
          <w:rFonts w:ascii="Liberation Serif" w:hAnsi="Liberation Serif"/>
          <w:b w:val="0"/>
        </w:rPr>
        <w:t>1. The Member warrants that it and relevant owners, controllers, users, counterparties, beneficiaries, carriers, and other participants are not prohibited.</w:t>
      </w:r>
    </w:p>
    <w:p>
      <w:pPr>
        <w:pStyle w:val="LegalNumber"/>
      </w:pPr>
      <w:r>
        <w:rPr>
          <w:rFonts w:ascii="Liberation Serif" w:hAnsi="Liberation Serif"/>
          <w:b w:val="0"/>
        </w:rPr>
        <w:t>2. PTE may screen against United States, United Nations, European Union, United Kingdom, Singapore, and other relevant sanctions lists.</w:t>
      </w:r>
    </w:p>
    <w:p>
      <w:pPr>
        <w:pStyle w:val="LegalNumber"/>
      </w:pPr>
      <w:r>
        <w:rPr>
          <w:rFonts w:ascii="Liberation Serif" w:hAnsi="Liberation Serif"/>
          <w:b w:val="0"/>
        </w:rPr>
        <w:t>3. Ownership and control rules may apply even when an entity is not separately listed.</w:t>
      </w:r>
    </w:p>
    <w:p>
      <w:pPr>
        <w:pStyle w:val="LegalNumber"/>
      </w:pPr>
      <w:r>
        <w:rPr>
          <w:rFonts w:ascii="Liberation Serif" w:hAnsi="Liberation Serif"/>
          <w:b w:val="0"/>
        </w:rPr>
        <w:t>4. Sanctions licenses must be disclosed and supplied before proceeding.</w:t>
      </w:r>
    </w:p>
    <w:p>
      <w:pPr>
        <w:pStyle w:val="LegalNumber"/>
      </w:pPr>
      <w:r>
        <w:rPr>
          <w:rFonts w:ascii="Liberation Serif" w:hAnsi="Liberation Serif"/>
          <w:b w:val="0"/>
        </w:rPr>
        <w:t>5. PTE or a provider may block, reject, hold, freeze, cancel, or report activity where required or reasonably appropriate.</w:t>
      </w:r>
    </w:p>
    <w:p>
      <w:pPr>
        <w:pStyle w:val="Heading2"/>
        <w:keepNext/>
        <w:keepLines/>
      </w:pPr>
      <w:r>
        <w:t>ARTICLE 64 - POLITICALLY EXPOSED PERSONS</w:t>
      </w:r>
    </w:p>
    <w:p>
      <w:pPr>
        <w:pStyle w:val="LegalNumber"/>
      </w:pPr>
      <w:r>
        <w:rPr>
          <w:rFonts w:ascii="Liberation Serif" w:hAnsi="Liberation Serif"/>
          <w:b w:val="0"/>
        </w:rPr>
        <w:t>1. Relevant PEP status must be disclosed.</w:t>
      </w:r>
    </w:p>
    <w:p>
      <w:pPr>
        <w:pStyle w:val="LegalNumber"/>
      </w:pPr>
      <w:r>
        <w:rPr>
          <w:rFonts w:ascii="Liberation Serif" w:hAnsi="Liberation Serif"/>
          <w:b w:val="0"/>
        </w:rPr>
        <w:t>2. PEP status does not automatically prohibit membership.</w:t>
      </w:r>
    </w:p>
    <w:p>
      <w:pPr>
        <w:pStyle w:val="LegalNumber"/>
      </w:pPr>
      <w:r>
        <w:rPr>
          <w:rFonts w:ascii="Liberation Serif" w:hAnsi="Liberation Serif"/>
          <w:b w:val="0"/>
        </w:rPr>
        <w:t>3. PTE may require senior approval, Source-of-Wealth review, enhanced monitoring, limits, and periodic review.</w:t>
      </w:r>
    </w:p>
    <w:p>
      <w:pPr>
        <w:pStyle w:val="LegalNumber"/>
      </w:pPr>
      <w:r>
        <w:rPr>
          <w:rFonts w:ascii="Liberation Serif" w:hAnsi="Liberation Serif"/>
          <w:b w:val="0"/>
        </w:rPr>
        <w:t>4. Concealment of known PEP status is material breach.</w:t>
      </w:r>
    </w:p>
    <w:p>
      <w:pPr>
        <w:pStyle w:val="Heading2"/>
        <w:keepNext/>
        <w:keepLines/>
      </w:pPr>
      <w:r>
        <w:t>ARTICLE 65 - ANTI-BRIBERY, AML, AND TAX CRIME</w:t>
      </w:r>
    </w:p>
    <w:p>
      <w:pPr/>
      <w:r>
        <w:rPr>
          <w:rFonts w:ascii="Liberation Serif" w:hAnsi="Liberation Serif"/>
          <w:b w:val="0"/>
        </w:rPr>
        <w:t>Members must not use PTE to:</w:t>
      </w:r>
    </w:p>
    <w:p>
      <w:pPr>
        <w:pStyle w:val="LegalNumber"/>
      </w:pPr>
      <w:r>
        <w:rPr>
          <w:rFonts w:ascii="Liberation Serif" w:hAnsi="Liberation Serif"/>
          <w:b w:val="0"/>
        </w:rPr>
        <w:t>1. Offer or receive bribes, kickbacks, secret commissions, or improper benefits;</w:t>
      </w:r>
    </w:p>
    <w:p>
      <w:pPr>
        <w:pStyle w:val="LegalNumber"/>
      </w:pPr>
      <w:r>
        <w:rPr>
          <w:rFonts w:ascii="Liberation Serif" w:hAnsi="Liberation Serif"/>
          <w:b w:val="0"/>
        </w:rPr>
        <w:t>2. Conceal criminal proceeds;</w:t>
      </w:r>
    </w:p>
    <w:p>
      <w:pPr>
        <w:pStyle w:val="LegalNumber"/>
      </w:pPr>
      <w:r>
        <w:rPr>
          <w:rFonts w:ascii="Liberation Serif" w:hAnsi="Liberation Serif"/>
          <w:b w:val="0"/>
        </w:rPr>
        <w:t>3. Layer or integrate illicit value;</w:t>
      </w:r>
    </w:p>
    <w:p>
      <w:pPr>
        <w:pStyle w:val="LegalNumber"/>
      </w:pPr>
      <w:r>
        <w:rPr>
          <w:rFonts w:ascii="Liberation Serif" w:hAnsi="Liberation Serif"/>
          <w:b w:val="0"/>
        </w:rPr>
        <w:t>4. Finance terrorism;</w:t>
      </w:r>
    </w:p>
    <w:p>
      <w:pPr>
        <w:pStyle w:val="LegalNumber"/>
      </w:pPr>
      <w:r>
        <w:rPr>
          <w:rFonts w:ascii="Liberation Serif" w:hAnsi="Liberation Serif"/>
          <w:b w:val="0"/>
        </w:rPr>
        <w:t>5. Structure Transactions to avoid controls;</w:t>
      </w:r>
    </w:p>
    <w:p>
      <w:pPr>
        <w:pStyle w:val="LegalNumber"/>
      </w:pPr>
      <w:r>
        <w:rPr>
          <w:rFonts w:ascii="Liberation Serif" w:hAnsi="Liberation Serif"/>
          <w:b w:val="0"/>
        </w:rPr>
        <w:t>6. Use false invoices, phantom shipments, over- or under-invoicing, multiple invoicing, or circular trading;</w:t>
      </w:r>
    </w:p>
    <w:p>
      <w:pPr>
        <w:pStyle w:val="LegalNumber"/>
      </w:pPr>
      <w:r>
        <w:rPr>
          <w:rFonts w:ascii="Liberation Serif" w:hAnsi="Liberation Serif"/>
          <w:b w:val="0"/>
        </w:rPr>
        <w:t>7. Evade tax, barter reporting, withholding, or accounting requirements.</w:t>
      </w:r>
    </w:p>
    <w:p>
      <w:pPr>
        <w:pStyle w:val="Heading2"/>
        <w:keepNext/>
        <w:keepLines/>
      </w:pPr>
      <w:r>
        <w:t>ARTICLE 66 - PRODUCT AND TRADE COMPLIANCE</w:t>
      </w:r>
    </w:p>
    <w:p>
      <w:pPr/>
      <w:r>
        <w:rPr>
          <w:rFonts w:ascii="Liberation Serif" w:hAnsi="Liberation Serif"/>
          <w:b w:val="0"/>
        </w:rPr>
        <w:t>Members are responsible for:</w:t>
      </w:r>
    </w:p>
    <w:p>
      <w:pPr>
        <w:pStyle w:val="LegalNumber"/>
      </w:pPr>
      <w:r>
        <w:rPr>
          <w:rFonts w:ascii="Liberation Serif" w:hAnsi="Liberation Serif"/>
          <w:b w:val="0"/>
        </w:rPr>
        <w:t>1. Lawful ownership, manufacture, supply, safety, and licensing;</w:t>
      </w:r>
    </w:p>
    <w:p>
      <w:pPr>
        <w:pStyle w:val="LegalNumber"/>
      </w:pPr>
      <w:r>
        <w:rPr>
          <w:rFonts w:ascii="Liberation Serif" w:hAnsi="Liberation Serif"/>
          <w:b w:val="0"/>
        </w:rPr>
        <w:t>2. Export, import, customs, classification, origin, end-user, and end-use requirements;</w:t>
      </w:r>
    </w:p>
    <w:p>
      <w:pPr>
        <w:pStyle w:val="LegalNumber"/>
      </w:pPr>
      <w:r>
        <w:rPr>
          <w:rFonts w:ascii="Liberation Serif" w:hAnsi="Liberation Serif"/>
          <w:b w:val="0"/>
        </w:rPr>
        <w:t>3. Regulated and controlled products;</w:t>
      </w:r>
    </w:p>
    <w:p>
      <w:pPr>
        <w:pStyle w:val="LegalNumber"/>
      </w:pPr>
      <w:r>
        <w:rPr>
          <w:rFonts w:ascii="Liberation Serif" w:hAnsi="Liberation Serif"/>
          <w:b w:val="0"/>
        </w:rPr>
        <w:t>4. Required inspection, insurance, and government approval.</w:t>
      </w:r>
    </w:p>
    <w:p>
      <w:pPr>
        <w:pStyle w:val="Heading2"/>
        <w:keepNext/>
        <w:keepLines/>
      </w:pPr>
      <w:r>
        <w:t>ARTICLE 67 - MONITORING</w:t>
      </w:r>
    </w:p>
    <w:p>
      <w:pPr/>
      <w:r>
        <w:rPr>
          <w:rFonts w:ascii="Liberation Serif" w:hAnsi="Liberation Serif"/>
          <w:b w:val="0"/>
        </w:rPr>
        <w:t>PTE may use automated and manual review of:</w:t>
      </w:r>
    </w:p>
    <w:p>
      <w:pPr>
        <w:pStyle w:val="LegalNumber"/>
      </w:pPr>
      <w:r>
        <w:rPr>
          <w:rFonts w:ascii="Liberation Serif" w:hAnsi="Liberation Serif"/>
          <w:b w:val="0"/>
        </w:rPr>
        <w:t>1. Account access;</w:t>
      </w:r>
    </w:p>
    <w:p>
      <w:pPr>
        <w:pStyle w:val="LegalNumber"/>
      </w:pPr>
      <w:r>
        <w:rPr>
          <w:rFonts w:ascii="Liberation Serif" w:hAnsi="Liberation Serif"/>
          <w:b w:val="0"/>
        </w:rPr>
        <w:t>2. Transactions and values;</w:t>
      </w:r>
    </w:p>
    <w:p>
      <w:pPr>
        <w:pStyle w:val="LegalNumber"/>
      </w:pPr>
      <w:r>
        <w:rPr>
          <w:rFonts w:ascii="Liberation Serif" w:hAnsi="Liberation Serif"/>
          <w:b w:val="0"/>
        </w:rPr>
        <w:t>3. Trade Credit movements;</w:t>
      </w:r>
    </w:p>
    <w:p>
      <w:pPr>
        <w:pStyle w:val="LegalNumber"/>
      </w:pPr>
      <w:r>
        <w:rPr>
          <w:rFonts w:ascii="Liberation Serif" w:hAnsi="Liberation Serif"/>
          <w:b w:val="0"/>
        </w:rPr>
        <w:t>4. Cash Conversion;</w:t>
      </w:r>
    </w:p>
    <w:p>
      <w:pPr>
        <w:pStyle w:val="LegalNumber"/>
      </w:pPr>
      <w:r>
        <w:rPr>
          <w:rFonts w:ascii="Liberation Serif" w:hAnsi="Liberation Serif"/>
          <w:b w:val="0"/>
        </w:rPr>
        <w:t>5. Payments, refunds, chargebacks, and bank changes;</w:t>
      </w:r>
    </w:p>
    <w:p>
      <w:pPr>
        <w:pStyle w:val="LegalNumber"/>
      </w:pPr>
      <w:r>
        <w:rPr>
          <w:rFonts w:ascii="Liberation Serif" w:hAnsi="Liberation Serif"/>
          <w:b w:val="0"/>
        </w:rPr>
        <w:t>6. Countries, counterparties, products, and patterns;</w:t>
      </w:r>
    </w:p>
    <w:p>
      <w:pPr>
        <w:pStyle w:val="LegalNumber"/>
      </w:pPr>
      <w:r>
        <w:rPr>
          <w:rFonts w:ascii="Liberation Serif" w:hAnsi="Liberation Serif"/>
          <w:b w:val="0"/>
        </w:rPr>
        <w:t>7. Disputes, security events, and provider alerts.</w:t>
      </w:r>
    </w:p>
    <w:p>
      <w:pPr/>
      <w:r>
        <w:rPr>
          <w:rFonts w:ascii="Liberation Serif" w:hAnsi="Liberation Serif"/>
          <w:b w:val="0"/>
        </w:rPr>
        <w:t>Monitoring reduces risk but does not guarantee detection.</w:t>
      </w:r>
    </w:p>
    <w:p>
      <w:pPr>
        <w:pStyle w:val="Heading2"/>
        <w:keepNext/>
        <w:keepLines/>
      </w:pPr>
      <w:r>
        <w:t>ARTICLE 68 - ENHANCED DUE DILIGENCE</w:t>
      </w:r>
    </w:p>
    <w:p>
      <w:pPr/>
      <w:r>
        <w:rPr>
          <w:rFonts w:ascii="Liberation Serif" w:hAnsi="Liberation Serif"/>
          <w:b w:val="0"/>
        </w:rPr>
        <w:t>EDD may include:</w:t>
      </w:r>
    </w:p>
    <w:p>
      <w:pPr>
        <w:pStyle w:val="LegalNumber"/>
      </w:pPr>
      <w:r>
        <w:rPr>
          <w:rFonts w:ascii="Liberation Serif" w:hAnsi="Liberation Serif"/>
          <w:b w:val="0"/>
        </w:rPr>
        <w:t>1. Certified or apostilled records;</w:t>
      </w:r>
    </w:p>
    <w:p>
      <w:pPr>
        <w:pStyle w:val="LegalNumber"/>
      </w:pPr>
      <w:r>
        <w:rPr>
          <w:rFonts w:ascii="Liberation Serif" w:hAnsi="Liberation Serif"/>
          <w:b w:val="0"/>
        </w:rPr>
        <w:t>2. Source-of-Funds and Source-of-Wealth evidence;</w:t>
      </w:r>
    </w:p>
    <w:p>
      <w:pPr>
        <w:pStyle w:val="LegalNumber"/>
      </w:pPr>
      <w:r>
        <w:rPr>
          <w:rFonts w:ascii="Liberation Serif" w:hAnsi="Liberation Serif"/>
          <w:b w:val="0"/>
        </w:rPr>
        <w:t>3. Bank references and financial statements;</w:t>
      </w:r>
    </w:p>
    <w:p>
      <w:pPr>
        <w:pStyle w:val="LegalNumber"/>
      </w:pPr>
      <w:r>
        <w:rPr>
          <w:rFonts w:ascii="Liberation Serif" w:hAnsi="Liberation Serif"/>
          <w:b w:val="0"/>
        </w:rPr>
        <w:t>4. Site visits, inspections, legal opinions, and independent reports;</w:t>
      </w:r>
    </w:p>
    <w:p>
      <w:pPr>
        <w:pStyle w:val="LegalNumber"/>
      </w:pPr>
      <w:r>
        <w:rPr>
          <w:rFonts w:ascii="Liberation Serif" w:hAnsi="Liberation Serif"/>
          <w:b w:val="0"/>
        </w:rPr>
        <w:t>5. Senior approval, limits, reserves, escrow, and enhanced monitoring.</w:t>
      </w:r>
    </w:p>
    <w:p>
      <w:pPr/>
      <w:r>
        <w:rPr>
          <w:rFonts w:ascii="Liberation Serif" w:hAnsi="Liberation Serif"/>
          <w:b w:val="0"/>
        </w:rPr>
        <w:t>Material third-party EDD costs require advance disclosure and acceptance unless otherwise legally required.</w:t>
      </w:r>
    </w:p>
    <w:p>
      <w:pPr>
        <w:pStyle w:val="Heading2"/>
        <w:keepNext/>
        <w:keepLines/>
      </w:pPr>
      <w:r>
        <w:t>ARTICLE 69 - ONGOING REVIEW</w:t>
      </w:r>
    </w:p>
    <w:p>
      <w:pPr>
        <w:pStyle w:val="LegalNumber"/>
      </w:pPr>
      <w:r>
        <w:rPr>
          <w:rFonts w:ascii="Liberation Serif" w:hAnsi="Liberation Serif"/>
          <w:b w:val="0"/>
        </w:rPr>
        <w:t>1. Verification continues throughout membership.</w:t>
      </w:r>
    </w:p>
    <w:p>
      <w:pPr>
        <w:pStyle w:val="LegalNumber"/>
      </w:pPr>
      <w:r>
        <w:rPr>
          <w:rFonts w:ascii="Liberation Serif" w:hAnsi="Liberation Serif"/>
          <w:b w:val="0"/>
        </w:rPr>
        <w:t>2. Reviews may occur periodically, at renewal, before high-value Transactions or Conversion, after ownership or bank changes, or after risk events.</w:t>
      </w:r>
    </w:p>
    <w:p>
      <w:pPr>
        <w:pStyle w:val="LegalNumber"/>
      </w:pPr>
      <w:r>
        <w:rPr>
          <w:rFonts w:ascii="Liberation Serif" w:hAnsi="Liberation Serif"/>
          <w:b w:val="0"/>
        </w:rPr>
        <w:t>3. The Member must report legal name, ownership, address, authority, bank, tax, licensing, sanctions, insolvency, investigation, and material business changes.</w:t>
      </w:r>
    </w:p>
    <w:p>
      <w:pPr>
        <w:pStyle w:val="LegalNumber"/>
      </w:pPr>
      <w:r>
        <w:rPr>
          <w:rFonts w:ascii="Liberation Serif" w:hAnsi="Liberation Serif"/>
          <w:b w:val="0"/>
        </w:rPr>
        <w:t>4. Urgent matters must be reported immediately; other material changes within ten Business Days.</w:t>
      </w:r>
    </w:p>
    <w:p>
      <w:pPr>
        <w:pStyle w:val="Heading2"/>
        <w:keepNext/>
        <w:keepLines/>
      </w:pPr>
      <w:r>
        <w:t>ARTICLE 70 - HOLDS, RESTRICTIONS, AND TERMINATION</w:t>
      </w:r>
    </w:p>
    <w:p>
      <w:pPr/>
      <w:r>
        <w:rPr>
          <w:rFonts w:ascii="Liberation Serif" w:hAnsi="Liberation Serif"/>
          <w:b w:val="0"/>
        </w:rPr>
        <w:t>PTE may place reasonable holds or impose limits on:</w:t>
      </w:r>
    </w:p>
    <w:p>
      <w:pPr>
        <w:pStyle w:val="LegalNumber"/>
      </w:pPr>
      <w:r>
        <w:rPr>
          <w:rFonts w:ascii="Liberation Serif" w:hAnsi="Liberation Serif"/>
          <w:b w:val="0"/>
        </w:rPr>
        <w:t>1. Activation;</w:t>
      </w:r>
    </w:p>
    <w:p>
      <w:pPr>
        <w:pStyle w:val="LegalNumber"/>
      </w:pPr>
      <w:r>
        <w:rPr>
          <w:rFonts w:ascii="Liberation Serif" w:hAnsi="Liberation Serif"/>
          <w:b w:val="0"/>
        </w:rPr>
        <w:t>2. Marketplace access;</w:t>
      </w:r>
    </w:p>
    <w:p>
      <w:pPr>
        <w:pStyle w:val="LegalNumber"/>
      </w:pPr>
      <w:r>
        <w:rPr>
          <w:rFonts w:ascii="Liberation Serif" w:hAnsi="Liberation Serif"/>
          <w:b w:val="0"/>
        </w:rPr>
        <w:t>3. Transactions;</w:t>
      </w:r>
    </w:p>
    <w:p>
      <w:pPr>
        <w:pStyle w:val="LegalNumber"/>
      </w:pPr>
      <w:r>
        <w:rPr>
          <w:rFonts w:ascii="Liberation Serif" w:hAnsi="Liberation Serif"/>
          <w:b w:val="0"/>
        </w:rPr>
        <w:t>4. Trade Credit transfers;</w:t>
      </w:r>
    </w:p>
    <w:p>
      <w:pPr>
        <w:pStyle w:val="LegalNumber"/>
      </w:pPr>
      <w:r>
        <w:rPr>
          <w:rFonts w:ascii="Liberation Serif" w:hAnsi="Liberation Serif"/>
          <w:b w:val="0"/>
        </w:rPr>
        <w:t>5. Cash proceeds;</w:t>
      </w:r>
    </w:p>
    <w:p>
      <w:pPr>
        <w:pStyle w:val="LegalNumber"/>
      </w:pPr>
      <w:r>
        <w:rPr>
          <w:rFonts w:ascii="Liberation Serif" w:hAnsi="Liberation Serif"/>
          <w:b w:val="0"/>
        </w:rPr>
        <w:t>6. Cash Conversion;</w:t>
      </w:r>
    </w:p>
    <w:p>
      <w:pPr>
        <w:pStyle w:val="LegalNumber"/>
      </w:pPr>
      <w:r>
        <w:rPr>
          <w:rFonts w:ascii="Liberation Serif" w:hAnsi="Liberation Serif"/>
          <w:b w:val="0"/>
        </w:rPr>
        <w:t>7. Refunds or settlement.</w:t>
      </w:r>
    </w:p>
    <w:p>
      <w:pPr/>
      <w:r>
        <w:rPr>
          <w:rFonts w:ascii="Liberation Serif" w:hAnsi="Liberation Serif"/>
          <w:b w:val="0"/>
        </w:rPr>
        <w:t>Grounds include incomplete verification, sanctions, fraud, Source-of-Funds concerns, provider review, legal process, account compromise, or material risk. PTE may suspend or terminate for false documents, concealed ownership, serious illegal activity, repeated evasion, or unacceptable legal risk.</w:t>
      </w:r>
    </w:p>
    <w:p>
      <w:pPr>
        <w:pStyle w:val="Heading2"/>
        <w:keepNext/>
        <w:keepLines/>
      </w:pPr>
      <w:r>
        <w:t>ARTICLE 71 - DISCLOSURE AND REPORTING</w:t>
      </w:r>
    </w:p>
    <w:p>
      <w:pPr/>
      <w:r>
        <w:rPr>
          <w:rFonts w:ascii="Liberation Serif" w:hAnsi="Liberation Serif"/>
          <w:b w:val="0"/>
        </w:rPr>
        <w:t>PTE may disclose information to authorities, courts, regulators, tax bodies, banks, escrow providers, payment processors, insurers, advisers, and fraud-prevention providers where required or permitted. PTE may be prohibited from notifying the Member of certain reports or investigations.</w:t>
      </w:r>
    </w:p>
    <w:p>
      <w:pPr>
        <w:pStyle w:val="Heading2"/>
        <w:keepNext/>
        <w:keepLines/>
      </w:pPr>
      <w:r>
        <w:t>ARTICLE 72 - PRIVACY, SECURITY, AND RECORDS</w:t>
      </w:r>
    </w:p>
    <w:p>
      <w:pPr>
        <w:pStyle w:val="LegalNumber"/>
      </w:pPr>
      <w:r>
        <w:rPr>
          <w:rFonts w:ascii="Liberation Serif" w:hAnsi="Liberation Serif"/>
          <w:b w:val="0"/>
        </w:rPr>
        <w:t>1. Information is processed under the Privacy Policy.</w:t>
      </w:r>
    </w:p>
    <w:p>
      <w:pPr>
        <w:pStyle w:val="LegalNumber"/>
      </w:pPr>
      <w:r>
        <w:rPr>
          <w:rFonts w:ascii="Liberation Serif" w:hAnsi="Liberation Serif"/>
          <w:b w:val="0"/>
        </w:rPr>
        <w:t>2. PTE may use authorized service providers and international processing.</w:t>
      </w:r>
    </w:p>
    <w:p>
      <w:pPr>
        <w:pStyle w:val="LegalNumber"/>
      </w:pPr>
      <w:r>
        <w:rPr>
          <w:rFonts w:ascii="Liberation Serif" w:hAnsi="Liberation Serif"/>
          <w:b w:val="0"/>
        </w:rPr>
        <w:t>3. Reasonable administrative, technical, and organizational safeguards apply.</w:t>
      </w:r>
    </w:p>
    <w:p>
      <w:pPr>
        <w:pStyle w:val="LegalNumber"/>
      </w:pPr>
      <w:r>
        <w:rPr>
          <w:rFonts w:ascii="Liberation Serif" w:hAnsi="Liberation Serif"/>
          <w:b w:val="0"/>
        </w:rPr>
        <w:t>4. Records may be retained for at least seven years after the relevant relationship or Transaction, or longer for legal or investigative purposes.</w:t>
      </w:r>
    </w:p>
    <w:p>
      <w:pPr>
        <w:pStyle w:val="Heading2"/>
        <w:keepNext/>
        <w:keepLines/>
      </w:pPr>
      <w:r>
        <w:t>ARTICLE 73 - MEMBER WARRANTIES</w:t>
      </w:r>
    </w:p>
    <w:p>
      <w:pPr/>
      <w:r>
        <w:rPr>
          <w:rFonts w:ascii="Liberation Serif" w:hAnsi="Liberation Serif"/>
          <w:b w:val="0"/>
        </w:rPr>
        <w:t>The Member warrants lawful existence, authority, truthful information, disclosed ownership, lawful funds, genuine commercial purpose, compliance, current licenses, accurate tax information, and prompt cooperation.</w:t>
      </w:r>
    </w:p>
    <w:p>
      <w:pPr>
        <w:pStyle w:val="Heading2"/>
        <w:keepNext/>
        <w:keepLines/>
      </w:pPr>
      <w:r>
        <w:t>ARTICLE 74 - LIABILITY, INDEMNITY, AND DISPUTES</w:t>
      </w:r>
    </w:p>
    <w:p>
      <w:pPr>
        <w:pStyle w:val="LegalNumber"/>
      </w:pPr>
      <w:r>
        <w:rPr>
          <w:rFonts w:ascii="Liberation Serif" w:hAnsi="Liberation Serif"/>
          <w:b w:val="0"/>
        </w:rPr>
        <w:t>1. Liability follows the Membership Agreement.</w:t>
      </w:r>
    </w:p>
    <w:p>
      <w:pPr>
        <w:pStyle w:val="LegalNumber"/>
      </w:pPr>
      <w:r>
        <w:rPr>
          <w:rFonts w:ascii="Liberation Serif" w:hAnsi="Liberation Serif"/>
          <w:b w:val="0"/>
        </w:rPr>
        <w:t>2. The Member indemnifies PTE and authorized providers for third-party claims arising from false information, illegal activity, sanctions, fraud, tax crime, prohibited products, or breach.</w:t>
      </w:r>
    </w:p>
    <w:p>
      <w:pPr>
        <w:pStyle w:val="LegalNumber"/>
      </w:pPr>
      <w:r>
        <w:rPr>
          <w:rFonts w:ascii="Liberation Serif" w:hAnsi="Liberation Serif"/>
          <w:b w:val="0"/>
        </w:rPr>
        <w:t>3. Compliance decisions may be reviewed through a written request with evidence.</w:t>
      </w:r>
    </w:p>
    <w:p>
      <w:pPr>
        <w:pStyle w:val="LegalNumber"/>
      </w:pPr>
      <w:r>
        <w:rPr>
          <w:rFonts w:ascii="Liberation Serif" w:hAnsi="Liberation Serif"/>
          <w:b w:val="0"/>
        </w:rPr>
        <w:t>4. PTE need not disclose confidential methods, legal advice, security controls, or information facilitating evasion.</w:t>
      </w:r>
    </w:p>
    <w:p>
      <w:r>
        <w:br w:type="page"/>
      </w:r>
    </w:p>
    <w:p>
      <w:pPr>
        <w:spacing w:before="200" w:after="120"/>
        <w:shd w:fill="0B1F3A"/>
        <w:ind w:left="115" w:right="115"/>
      </w:pPr>
      <w:r>
        <w:rPr>
          <w:rFonts w:ascii="Liberation Sans" w:hAnsi="Liberation Sans"/>
          <w:b/>
          <w:color w:val="FFFFFF"/>
          <w:sz w:val="36"/>
        </w:rPr>
        <w:t>PART IV - ACCEPTABLE USE AND PROHIBITED TRANSACTIONS</w:t>
      </w:r>
    </w:p>
    <w:p>
      <w:pPr>
        <w:spacing w:after="240"/>
      </w:pPr>
      <w:r>
        <w:rPr>
          <w:rFonts w:ascii="Liberation Sans" w:hAnsi="Liberation Sans"/>
          <w:color w:val="5E6A78"/>
          <w:sz w:val="19"/>
        </w:rPr>
        <w:t>The lawful-use standard, prohibited conduct and products, restricted categories, financial and Trade Credit misuse, cybersecurity, claims, Account misuse, monitoring, appeal, and indemnity.</w:t>
      </w:r>
    </w:p>
    <w:p>
      <w:pPr>
        <w:pStyle w:val="Heading2"/>
        <w:keepNext/>
        <w:keepLines/>
      </w:pPr>
      <w:r>
        <w:t>ARTICLE 75 - GENERAL STANDARD</w:t>
      </w:r>
    </w:p>
    <w:p>
      <w:pPr/>
      <w:r>
        <w:rPr>
          <w:rFonts w:ascii="Liberation Serif" w:hAnsi="Liberation Serif"/>
          <w:b w:val="0"/>
        </w:rPr>
        <w:t>Every use must:</w:t>
      </w:r>
    </w:p>
    <w:p>
      <w:pPr>
        <w:pStyle w:val="LegalNumber"/>
      </w:pPr>
      <w:r>
        <w:rPr>
          <w:rFonts w:ascii="Liberation Serif" w:hAnsi="Liberation Serif"/>
          <w:b w:val="0"/>
        </w:rPr>
        <w:t>1. Have genuine commercial purpose;</w:t>
      </w:r>
    </w:p>
    <w:p>
      <w:pPr>
        <w:pStyle w:val="LegalNumber"/>
      </w:pPr>
      <w:r>
        <w:rPr>
          <w:rFonts w:ascii="Liberation Serif" w:hAnsi="Liberation Serif"/>
          <w:b w:val="0"/>
        </w:rPr>
        <w:t>2. Identify the true parties;</w:t>
      </w:r>
    </w:p>
    <w:p>
      <w:pPr>
        <w:pStyle w:val="LegalNumber"/>
      </w:pPr>
      <w:r>
        <w:rPr>
          <w:rFonts w:ascii="Liberation Serif" w:hAnsi="Liberation Serif"/>
          <w:b w:val="0"/>
        </w:rPr>
        <w:t>3. Use commercially supportable pricing;</w:t>
      </w:r>
    </w:p>
    <w:p>
      <w:pPr>
        <w:pStyle w:val="LegalNumber"/>
      </w:pPr>
      <w:r>
        <w:rPr>
          <w:rFonts w:ascii="Liberation Serif" w:hAnsi="Liberation Serif"/>
          <w:b w:val="0"/>
        </w:rPr>
        <w:t>4. Be accurately documented;</w:t>
      </w:r>
    </w:p>
    <w:p>
      <w:pPr>
        <w:pStyle w:val="LegalNumber"/>
      </w:pPr>
      <w:r>
        <w:rPr>
          <w:rFonts w:ascii="Liberation Serif" w:hAnsi="Liberation Serif"/>
          <w:b w:val="0"/>
        </w:rPr>
        <w:t>5. Comply with Applicable Law;</w:t>
      </w:r>
    </w:p>
    <w:p>
      <w:pPr>
        <w:pStyle w:val="LegalNumber"/>
      </w:pPr>
      <w:r>
        <w:rPr>
          <w:rFonts w:ascii="Liberation Serif" w:hAnsi="Liberation Serif"/>
          <w:b w:val="0"/>
        </w:rPr>
        <w:t>6. Reflect the true Cash and Trade Credit settlement;</w:t>
      </w:r>
    </w:p>
    <w:p>
      <w:pPr>
        <w:pStyle w:val="LegalNumber"/>
      </w:pPr>
      <w:r>
        <w:rPr>
          <w:rFonts w:ascii="Liberation Serif" w:hAnsi="Liberation Serif"/>
          <w:b w:val="0"/>
        </w:rPr>
        <w:t>7. Avoid harm, deception, abuse, and circumvention.</w:t>
      </w:r>
    </w:p>
    <w:p>
      <w:pPr>
        <w:pStyle w:val="Heading2"/>
        <w:keepNext/>
        <w:keepLines/>
      </w:pPr>
      <w:r>
        <w:t>ARTICLE 76 - ILLEGAL ACTIVITY</w:t>
      </w:r>
    </w:p>
    <w:p>
      <w:pPr/>
      <w:r>
        <w:rPr>
          <w:rFonts w:ascii="Liberation Serif" w:hAnsi="Liberation Serif"/>
          <w:b w:val="0"/>
        </w:rPr>
        <w:t>Members must not plan, promote, finance, facilitate, conceal, or profit from illegal activity, including fraud, theft, extortion, organized crime, money laundering, terrorist financing, sanctions evasion, bribery, tax crime, human trafficking, illegal gambling, cybercrime, smuggling, environmental crime, or unlawful surveillance.</w:t>
      </w:r>
    </w:p>
    <w:p>
      <w:pPr/>
      <w:r>
        <w:rPr>
          <w:rFonts w:ascii="Liberation Serif" w:hAnsi="Liberation Serif"/>
          <w:b w:val="0"/>
        </w:rPr>
        <w:t>Attempted or incomplete conduct remains prohibited.</w:t>
      </w:r>
    </w:p>
    <w:p>
      <w:pPr>
        <w:pStyle w:val="Heading2"/>
        <w:keepNext/>
        <w:keepLines/>
      </w:pPr>
      <w:r>
        <w:t>ARTICLE 77 - FRAUD AND FALSE INFORMATION</w:t>
      </w:r>
    </w:p>
    <w:p>
      <w:pPr/>
      <w:r>
        <w:rPr>
          <w:rFonts w:ascii="Liberation Serif" w:hAnsi="Liberation Serif"/>
          <w:b w:val="0"/>
        </w:rPr>
        <w:t>Prohibited conduct includes:</w:t>
      </w:r>
    </w:p>
    <w:p>
      <w:pPr>
        <w:pStyle w:val="LegalNumber"/>
      </w:pPr>
      <w:r>
        <w:rPr>
          <w:rFonts w:ascii="Liberation Serif" w:hAnsi="Liberation Serif"/>
          <w:b w:val="0"/>
        </w:rPr>
        <w:t>1. False identity, ownership, authority, capacity, inventory, licenses, origin, quality, delivery, payment, or results;</w:t>
      </w:r>
    </w:p>
    <w:p>
      <w:pPr>
        <w:pStyle w:val="LegalNumber"/>
      </w:pPr>
      <w:r>
        <w:rPr>
          <w:rFonts w:ascii="Liberation Serif" w:hAnsi="Liberation Serif"/>
          <w:b w:val="0"/>
        </w:rPr>
        <w:t>2. Forged or altered IDs, invoices, bank records, certificates, shipping documents, inspection reports, tax records, or escrow records;</w:t>
      </w:r>
    </w:p>
    <w:p>
      <w:pPr>
        <w:pStyle w:val="LegalNumber"/>
      </w:pPr>
      <w:r>
        <w:rPr>
          <w:rFonts w:ascii="Liberation Serif" w:hAnsi="Liberation Serif"/>
          <w:b w:val="0"/>
        </w:rPr>
        <w:t>3. Impersonation of PTE, a Member, authority, bank, escrow provider, Buyer, or Seller.</w:t>
      </w:r>
    </w:p>
    <w:p>
      <w:pPr>
        <w:pStyle w:val="Heading2"/>
        <w:keepNext/>
        <w:keepLines/>
      </w:pPr>
      <w:r>
        <w:t>ARTICLE 78 - SHAM AND MANIPULATIVE TRANSACTIONS</w:t>
      </w:r>
    </w:p>
    <w:p>
      <w:pPr/>
      <w:r>
        <w:rPr>
          <w:rFonts w:ascii="Liberation Serif" w:hAnsi="Liberation Serif"/>
          <w:b w:val="0"/>
        </w:rPr>
        <w:t>Members must not create:</w:t>
      </w:r>
    </w:p>
    <w:p>
      <w:pPr>
        <w:pStyle w:val="LegalNumber"/>
      </w:pPr>
      <w:r>
        <w:rPr>
          <w:rFonts w:ascii="Liberation Serif" w:hAnsi="Liberation Serif"/>
          <w:b w:val="0"/>
        </w:rPr>
        <w:t>1. Fictitious purchases or sales;</w:t>
      </w:r>
    </w:p>
    <w:p>
      <w:pPr>
        <w:pStyle w:val="LegalNumber"/>
      </w:pPr>
      <w:r>
        <w:rPr>
          <w:rFonts w:ascii="Liberation Serif" w:hAnsi="Liberation Serif"/>
          <w:b w:val="0"/>
        </w:rPr>
        <w:t>2. Nonexistent goods or services;</w:t>
      </w:r>
    </w:p>
    <w:p>
      <w:pPr>
        <w:pStyle w:val="LegalNumber"/>
      </w:pPr>
      <w:r>
        <w:rPr>
          <w:rFonts w:ascii="Liberation Serif" w:hAnsi="Liberation Serif"/>
          <w:b w:val="0"/>
        </w:rPr>
        <w:t>3. Circular or wash Transactions lacking legitimate purpose;</w:t>
      </w:r>
    </w:p>
    <w:p>
      <w:pPr>
        <w:pStyle w:val="LegalNumber"/>
      </w:pPr>
      <w:r>
        <w:rPr>
          <w:rFonts w:ascii="Liberation Serif" w:hAnsi="Liberation Serif"/>
          <w:b w:val="0"/>
        </w:rPr>
        <w:t>4. Related-party Transactions concealed to manipulate pricing, fees, credits, or progression;</w:t>
      </w:r>
    </w:p>
    <w:p>
      <w:pPr>
        <w:pStyle w:val="LegalNumber"/>
      </w:pPr>
      <w:r>
        <w:rPr>
          <w:rFonts w:ascii="Liberation Serif" w:hAnsi="Liberation Serif"/>
          <w:b w:val="0"/>
        </w:rPr>
        <w:t>5. Transactions created solely to generate trade credits, Conversion, Multiplier progression, or improper commissions;</w:t>
      </w:r>
    </w:p>
    <w:p>
      <w:pPr>
        <w:pStyle w:val="LegalNumber"/>
      </w:pPr>
      <w:r>
        <w:rPr>
          <w:rFonts w:ascii="Liberation Serif" w:hAnsi="Liberation Serif"/>
          <w:b w:val="0"/>
        </w:rPr>
        <w:t>6. Artificially split, duplicated, backdated, or self-dealing Transactions.</w:t>
      </w:r>
    </w:p>
    <w:p>
      <w:pPr>
        <w:pStyle w:val="Heading2"/>
        <w:keepNext/>
        <w:keepLines/>
      </w:pPr>
      <w:r>
        <w:t>ARTICLE 79 - FINANCIAL CRIME</w:t>
      </w:r>
    </w:p>
    <w:p>
      <w:pPr/>
      <w:r>
        <w:rPr>
          <w:rFonts w:ascii="Liberation Serif" w:hAnsi="Liberation Serif"/>
          <w:b w:val="0"/>
        </w:rPr>
        <w:t>Prohibited activity includes:</w:t>
      </w:r>
    </w:p>
    <w:p>
      <w:pPr>
        <w:pStyle w:val="LegalNumber"/>
      </w:pPr>
      <w:r>
        <w:rPr>
          <w:rFonts w:ascii="Liberation Serif" w:hAnsi="Liberation Serif"/>
          <w:b w:val="0"/>
        </w:rPr>
        <w:t>1. Concealment, layering, or integration of criminal proceeds;</w:t>
      </w:r>
    </w:p>
    <w:p>
      <w:pPr>
        <w:pStyle w:val="LegalNumber"/>
      </w:pPr>
      <w:r>
        <w:rPr>
          <w:rFonts w:ascii="Liberation Serif" w:hAnsi="Liberation Serif"/>
          <w:b w:val="0"/>
        </w:rPr>
        <w:t>2. Structuring to avoid verification, reporting, limits, fees, or sanctions screening;</w:t>
      </w:r>
    </w:p>
    <w:p>
      <w:pPr>
        <w:pStyle w:val="LegalNumber"/>
      </w:pPr>
      <w:r>
        <w:rPr>
          <w:rFonts w:ascii="Liberation Serif" w:hAnsi="Liberation Serif"/>
          <w:b w:val="0"/>
        </w:rPr>
        <w:t>3. Over-invoicing, under-invoicing, multiple invoicing, phantom shipments, false quantity, false quality, false origin, false destination, unexplained third-party settlement, and shell-company concealment;</w:t>
      </w:r>
    </w:p>
    <w:p>
      <w:pPr>
        <w:pStyle w:val="LegalNumber"/>
      </w:pPr>
      <w:r>
        <w:rPr>
          <w:rFonts w:ascii="Liberation Serif" w:hAnsi="Liberation Serif"/>
          <w:b w:val="0"/>
        </w:rPr>
        <w:t>4. Funding or supporting terrorism.</w:t>
      </w:r>
    </w:p>
    <w:p>
      <w:pPr>
        <w:pStyle w:val="Heading2"/>
        <w:keepNext/>
        <w:keepLines/>
      </w:pPr>
      <w:r>
        <w:t>ARTICLE 80 - SANCTIONS, EXPORT, AND IMPORT</w:t>
      </w:r>
    </w:p>
    <w:p>
      <w:pPr/>
      <w:r>
        <w:rPr>
          <w:rFonts w:ascii="Liberation Serif" w:hAnsi="Liberation Serif"/>
          <w:b w:val="0"/>
        </w:rPr>
        <w:t>Members must not:</w:t>
      </w:r>
    </w:p>
    <w:p>
      <w:pPr>
        <w:pStyle w:val="LegalNumber"/>
      </w:pPr>
      <w:r>
        <w:rPr>
          <w:rFonts w:ascii="Liberation Serif" w:hAnsi="Liberation Serif"/>
          <w:b w:val="0"/>
        </w:rPr>
        <w:t>1. Deal with Prohibited Persons;</w:t>
      </w:r>
    </w:p>
    <w:p>
      <w:pPr>
        <w:pStyle w:val="LegalNumber"/>
      </w:pPr>
      <w:r>
        <w:rPr>
          <w:rFonts w:ascii="Liberation Serif" w:hAnsi="Liberation Serif"/>
          <w:b w:val="0"/>
        </w:rPr>
        <w:t>2. Conceal sanctioned ownership or control;</w:t>
      </w:r>
    </w:p>
    <w:p>
      <w:pPr>
        <w:pStyle w:val="LegalNumber"/>
      </w:pPr>
      <w:r>
        <w:rPr>
          <w:rFonts w:ascii="Liberation Serif" w:hAnsi="Liberation Serif"/>
          <w:b w:val="0"/>
        </w:rPr>
        <w:t>3. Use front companies or nominees to evade restrictions;</w:t>
      </w:r>
    </w:p>
    <w:p>
      <w:pPr>
        <w:pStyle w:val="LegalNumber"/>
      </w:pPr>
      <w:r>
        <w:rPr>
          <w:rFonts w:ascii="Liberation Serif" w:hAnsi="Liberation Serif"/>
          <w:b w:val="0"/>
        </w:rPr>
        <w:t>4. Misstate product, destination, end user, route, or beneficiary;</w:t>
      </w:r>
    </w:p>
    <w:p>
      <w:pPr>
        <w:pStyle w:val="LegalNumber"/>
      </w:pPr>
      <w:r>
        <w:rPr>
          <w:rFonts w:ascii="Liberation Serif" w:hAnsi="Liberation Serif"/>
          <w:b w:val="0"/>
        </w:rPr>
        <w:t>5. Export, re-export, import, disclose, or transfer controlled products, software, technology, or technical data without required authorization.</w:t>
      </w:r>
    </w:p>
    <w:p>
      <w:pPr>
        <w:pStyle w:val="Heading2"/>
        <w:keepNext/>
        <w:keepLines/>
      </w:pPr>
      <w:r>
        <w:t>ARTICLE 81 - BRIBERY AND TAX EVASION</w:t>
      </w:r>
    </w:p>
    <w:p>
      <w:pPr/>
      <w:r>
        <w:rPr>
          <w:rFonts w:ascii="Liberation Serif" w:hAnsi="Liberation Serif"/>
          <w:b w:val="0"/>
        </w:rPr>
        <w:t>No bribes, kickbacks, secret commissions, improper rebates, false consulting agreements, facilitation payments where prohibited, or improper benefits. No concealment of taxable income, barter activity, fees, value, ownership, withholding, or accounting.</w:t>
      </w:r>
    </w:p>
    <w:p>
      <w:pPr>
        <w:pStyle w:val="Heading2"/>
        <w:keepNext/>
        <w:keepLines/>
      </w:pPr>
      <w:r>
        <w:t>ARTICLE 82 - HUMAN EXPLOITATION</w:t>
      </w:r>
    </w:p>
    <w:p>
      <w:pPr/>
      <w:r>
        <w:rPr>
          <w:rFonts w:ascii="Liberation Serif" w:hAnsi="Liberation Serif"/>
          <w:b w:val="0"/>
        </w:rPr>
        <w:t>Absolute prohibition on human trafficking, forced labor, debt bondage, prohibited child labor, sexual exploitation, illegal organ trade, migrant exploitation, sale of persons, and products materially connected with such activity.</w:t>
      </w:r>
    </w:p>
    <w:p>
      <w:pPr>
        <w:pStyle w:val="Heading2"/>
        <w:keepNext/>
        <w:keepLines/>
      </w:pPr>
      <w:r>
        <w:t>ARTICLE 83 - PROHIBITED PRODUCTS AND SERVICES</w:t>
      </w:r>
    </w:p>
    <w:p>
      <w:pPr/>
      <w:r>
        <w:rPr>
          <w:rFonts w:ascii="Liberation Serif" w:hAnsi="Liberation Serif"/>
          <w:b w:val="0"/>
        </w:rPr>
        <w:t>Unless expressly approved where lawful, prohibited categories include:</w:t>
      </w:r>
    </w:p>
    <w:p>
      <w:pPr>
        <w:pStyle w:val="LegalNumber"/>
      </w:pPr>
      <w:r>
        <w:rPr>
          <w:rFonts w:ascii="Liberation Serif" w:hAnsi="Liberation Serif"/>
          <w:b w:val="0"/>
        </w:rPr>
        <w:t>1. Illegal weapons, ammunition, explosives, weapon-conversion devices, chemical, biological, radiological, or mass-destruction weapons;</w:t>
      </w:r>
    </w:p>
    <w:p>
      <w:pPr>
        <w:pStyle w:val="LegalNumber"/>
      </w:pPr>
      <w:r>
        <w:rPr>
          <w:rFonts w:ascii="Liberation Serif" w:hAnsi="Liberation Serif"/>
          <w:b w:val="0"/>
        </w:rPr>
        <w:t>2. Illegal drugs, controlled substances supplied unlawfully, falsified medicines, and unlawful precursors;</w:t>
      </w:r>
    </w:p>
    <w:p>
      <w:pPr>
        <w:pStyle w:val="LegalNumber"/>
      </w:pPr>
      <w:r>
        <w:rPr>
          <w:rFonts w:ascii="Liberation Serif" w:hAnsi="Liberation Serif"/>
          <w:b w:val="0"/>
        </w:rPr>
        <w:t>3. Stolen, counterfeit, pirated, forged, serial-number-removed, or unlawfully diverted goods;</w:t>
      </w:r>
    </w:p>
    <w:p>
      <w:pPr>
        <w:pStyle w:val="LegalNumber"/>
      </w:pPr>
      <w:r>
        <w:rPr>
          <w:rFonts w:ascii="Liberation Serif" w:hAnsi="Liberation Serif"/>
          <w:b w:val="0"/>
        </w:rPr>
        <w:t>4. Illegal wildlife, ivory, timber, minerals, cultural property, hazardous waste, and environmental contraband;</w:t>
      </w:r>
    </w:p>
    <w:p>
      <w:pPr>
        <w:pStyle w:val="LegalNumber"/>
      </w:pPr>
      <w:r>
        <w:rPr>
          <w:rFonts w:ascii="Liberation Serif" w:hAnsi="Liberation Serif"/>
          <w:b w:val="0"/>
        </w:rPr>
        <w:t>5. Malware, ransomware, phishing, credential theft, hacking for unlawful purposes, illegal spyware, fake-document services, Ponzi or pyramid schemes, fake reviews, and other harmful services.</w:t>
      </w:r>
    </w:p>
    <w:p>
      <w:pPr>
        <w:pStyle w:val="Heading2"/>
        <w:keepNext/>
        <w:keepLines/>
      </w:pPr>
      <w:r>
        <w:t>ARTICLE 84 - RESTRICTED CATEGORIES</w:t>
      </w:r>
    </w:p>
    <w:p>
      <w:pPr/>
      <w:r>
        <w:rPr>
          <w:rFonts w:ascii="Liberation Serif" w:hAnsi="Liberation Serif"/>
          <w:b w:val="0"/>
        </w:rPr>
        <w:t>Prior written approval may be required for alcohol, tobacco, pharmaceuticals, medical devices, healthcare, chemicals, pesticides, hazardous materials, precious metals, gemstones, commodities, energy, vehicles, aircraft, vessels, real property, construction, government contracts, telecommunications, encryption, dual-use goods, defense-related goods, environmental credits, intellectual property, art, charitable fundraising, stored-value products, gift cards, digital assets, securities, financial services, lending, insurance, gambling-related activity, adult-oriented products, and agricultural products subject to biosecurity controls.</w:t>
      </w:r>
    </w:p>
    <w:p>
      <w:pPr>
        <w:pStyle w:val="Heading2"/>
        <w:keepNext/>
        <w:keepLines/>
      </w:pPr>
      <w:r>
        <w:t>ARTICLE 85 - UNAUTHORIZED FINANCIAL ACTIVITY</w:t>
      </w:r>
    </w:p>
    <w:p>
      <w:pPr/>
      <w:r>
        <w:rPr>
          <w:rFonts w:ascii="Liberation Serif" w:hAnsi="Liberation Serif"/>
          <w:b w:val="0"/>
        </w:rPr>
        <w:t>Members must not conduct unauthorized deposit taking, money transmission, currency exchange, securities dealing, investment solicitation, lending, consumer credit, insurance, third-party payment processing, escrow, trust services, remittances, or digital-asset exchange or custody.</w:t>
      </w:r>
    </w:p>
    <w:p>
      <w:pPr/>
      <w:r>
        <w:rPr>
          <w:rFonts w:ascii="Liberation Serif" w:hAnsi="Liberation Serif"/>
          <w:b w:val="0"/>
        </w:rPr>
        <w:t>Trade credits and membership must not be promoted as investments, deposits, securities, savings products, guaranteed returns, or ownership interests.</w:t>
      </w:r>
    </w:p>
    <w:p>
      <w:pPr>
        <w:pStyle w:val="Heading2"/>
        <w:keepNext/>
        <w:keepLines/>
      </w:pPr>
      <w:r>
        <w:t>ARTICLE 86 - TRADE CREDIT AND CONVERSION MISUSE</w:t>
      </w:r>
    </w:p>
    <w:p>
      <w:pPr/>
      <w:r>
        <w:rPr>
          <w:rFonts w:ascii="Liberation Serif" w:hAnsi="Liberation Serif"/>
          <w:b w:val="0"/>
        </w:rPr>
        <w:t>Members must not:</w:t>
      </w:r>
    </w:p>
    <w:p>
      <w:pPr>
        <w:pStyle w:val="LegalNumber"/>
      </w:pPr>
      <w:r>
        <w:rPr>
          <w:rFonts w:ascii="Liberation Serif" w:hAnsi="Liberation Serif"/>
          <w:b w:val="0"/>
        </w:rPr>
        <w:t>1. Create, counterfeit, duplicate, manipulate, sell, pledge, or transfer credits without authority;</w:t>
      </w:r>
    </w:p>
    <w:p>
      <w:pPr>
        <w:pStyle w:val="LegalNumber"/>
      </w:pPr>
      <w:r>
        <w:rPr>
          <w:rFonts w:ascii="Liberation Serif" w:hAnsi="Liberation Serif"/>
          <w:b w:val="0"/>
        </w:rPr>
        <w:t>2. Use sham Transactions to generate credits;</w:t>
      </w:r>
    </w:p>
    <w:p>
      <w:pPr>
        <w:pStyle w:val="LegalNumber"/>
      </w:pPr>
      <w:r>
        <w:rPr>
          <w:rFonts w:ascii="Liberation Serif" w:hAnsi="Liberation Serif"/>
          <w:b w:val="0"/>
        </w:rPr>
        <w:t>3. Use restricted, pending, disputed, reserved, or invalid credits;</w:t>
      </w:r>
    </w:p>
    <w:p>
      <w:pPr>
        <w:pStyle w:val="LegalNumber"/>
      </w:pPr>
      <w:r>
        <w:rPr>
          <w:rFonts w:ascii="Liberation Serif" w:hAnsi="Liberation Serif"/>
          <w:b w:val="0"/>
        </w:rPr>
        <w:t>4. Misrepresent credits as Cash or guaranteed liquidity;</w:t>
      </w:r>
    </w:p>
    <w:p>
      <w:pPr>
        <w:pStyle w:val="LegalNumber"/>
      </w:pPr>
      <w:r>
        <w:rPr>
          <w:rFonts w:ascii="Liberation Serif" w:hAnsi="Liberation Serif"/>
          <w:b w:val="0"/>
        </w:rPr>
        <w:t>5. Submit duplicate or false Conversion Requests;</w:t>
      </w:r>
    </w:p>
    <w:p>
      <w:pPr>
        <w:pStyle w:val="LegalNumber"/>
      </w:pPr>
      <w:r>
        <w:rPr>
          <w:rFonts w:ascii="Liberation Serif" w:hAnsi="Liberation Serif"/>
          <w:b w:val="0"/>
        </w:rPr>
        <w:t>6. Split Conversion to avoid review;</w:t>
      </w:r>
    </w:p>
    <w:p>
      <w:pPr>
        <w:pStyle w:val="LegalNumber"/>
      </w:pPr>
      <w:r>
        <w:rPr>
          <w:rFonts w:ascii="Liberation Serif" w:hAnsi="Liberation Serif"/>
          <w:b w:val="0"/>
        </w:rPr>
        <w:t>7. Direct Conversion to undisclosed beneficiaries;</w:t>
      </w:r>
    </w:p>
    <w:p>
      <w:pPr>
        <w:pStyle w:val="LegalNumber"/>
      </w:pPr>
      <w:r>
        <w:rPr>
          <w:rFonts w:ascii="Liberation Serif" w:hAnsi="Liberation Serif"/>
          <w:b w:val="0"/>
        </w:rPr>
        <w:t>8. Promise unauthorized conversion timing, rate, or guarantee.</w:t>
      </w:r>
    </w:p>
    <w:p>
      <w:pPr>
        <w:pStyle w:val="Heading2"/>
        <w:keepNext/>
        <w:keepLines/>
      </w:pPr>
      <w:r>
        <w:t>ARTICLE 87 - PAYMENT AND ESCROW MISUSE</w:t>
      </w:r>
    </w:p>
    <w:p>
      <w:pPr/>
      <w:r>
        <w:rPr>
          <w:rFonts w:ascii="Liberation Serif" w:hAnsi="Liberation Serif"/>
          <w:b w:val="0"/>
        </w:rPr>
        <w:t>No stolen payment credentials, false beneficiary instructions, payment diversion, fake payment claims, chargeback abuse, unexplained third-party payments, unauthorized payment processing, or misuse of escrow.</w:t>
      </w:r>
    </w:p>
    <w:p>
      <w:pPr>
        <w:pStyle w:val="Heading2"/>
        <w:keepNext/>
        <w:keepLines/>
      </w:pPr>
      <w:r>
        <w:t>ARTICLE 88 - FEE CIRCUMVENTION</w:t>
      </w:r>
    </w:p>
    <w:p>
      <w:pPr/>
      <w:r>
        <w:rPr>
          <w:rFonts w:ascii="Liberation Serif" w:hAnsi="Liberation Serif"/>
          <w:b w:val="0"/>
        </w:rPr>
        <w:t>Members must not move an introduced or Exchange-administered Transaction off-platform, conceal an affiliate, split value, alter the contracting party, misstate the price, or use private communications to avoid fees, schedules, verification, or records.</w:t>
      </w:r>
    </w:p>
    <w:p>
      <w:pPr>
        <w:pStyle w:val="Heading2"/>
        <w:keepNext/>
        <w:keepLines/>
      </w:pPr>
      <w:r>
        <w:t>ARTICLE 89 - INTELLECTUAL PROPERTY</w:t>
      </w:r>
    </w:p>
    <w:p>
      <w:pPr/>
      <w:r>
        <w:rPr>
          <w:rFonts w:ascii="Liberation Serif" w:hAnsi="Liberation Serif"/>
          <w:b w:val="0"/>
        </w:rPr>
        <w:t>No counterfeit goods, pirated software, unauthorized trademarks, stolen trade secrets, unlawfully copied content, or false ownership. Members must possess all necessary rights.</w:t>
      </w:r>
    </w:p>
    <w:p>
      <w:pPr>
        <w:pStyle w:val="Heading2"/>
        <w:keepNext/>
        <w:keepLines/>
      </w:pPr>
      <w:r>
        <w:t>ARTICLE 90 - DATA AND CYBERSECURITY</w:t>
      </w:r>
    </w:p>
    <w:p>
      <w:pPr/>
      <w:r>
        <w:rPr>
          <w:rFonts w:ascii="Liberation Serif" w:hAnsi="Liberation Serif"/>
          <w:b w:val="0"/>
        </w:rPr>
        <w:t>No data harvesting, scraping, selling Member contacts, unauthorized Account access, credential sharing, phishing, malware, denial-of-service attacks, circumvention of access controls, vulnerability probing without authorization, reverse engineering where prohibited, alteration of system records, or interference with other users.</w:t>
      </w:r>
    </w:p>
    <w:p>
      <w:pPr>
        <w:pStyle w:val="Heading2"/>
        <w:keepNext/>
        <w:keepLines/>
      </w:pPr>
      <w:r>
        <w:t>ARTICLE 91 - COMMUNICATIONS AND CLAIMS</w:t>
      </w:r>
    </w:p>
    <w:p>
      <w:pPr/>
      <w:r>
        <w:rPr>
          <w:rFonts w:ascii="Liberation Serif" w:hAnsi="Liberation Serif"/>
          <w:b w:val="0"/>
        </w:rPr>
        <w:t>No spam, deceptive marketing, harassment, threats, malicious attachments, false legal notices, misleading payment requests, or unauthorized representation of PTE. Earnings, Buyer, Seller, revenue, Trade Credit, Conversion, and guarantee claims must be accurate, substantiated, and approved where required.</w:t>
      </w:r>
    </w:p>
    <w:p>
      <w:pPr>
        <w:pStyle w:val="Heading2"/>
        <w:keepNext/>
        <w:keepLines/>
      </w:pPr>
      <w:r>
        <w:t>ARTICLE 92 - REVIEWS AND TESTIMONIALS</w:t>
      </w:r>
    </w:p>
    <w:p>
      <w:pPr/>
      <w:r>
        <w:rPr>
          <w:rFonts w:ascii="Liberation Serif" w:hAnsi="Liberation Serif"/>
          <w:b w:val="0"/>
        </w:rPr>
        <w:t>No fake, purchased, undisclosed employee, self-authored, coerced, or materially altered reviews. Material relationships and incentives must be disclosed. Financial claims require evidence.</w:t>
      </w:r>
    </w:p>
    <w:p>
      <w:pPr>
        <w:pStyle w:val="Heading2"/>
        <w:keepNext/>
        <w:keepLines/>
      </w:pPr>
      <w:r>
        <w:t>ARTICLE 93 - ACCOUNT MISUSE</w:t>
      </w:r>
    </w:p>
    <w:p>
      <w:pPr/>
      <w:r>
        <w:rPr>
          <w:rFonts w:ascii="Liberation Serif" w:hAnsi="Liberation Serif"/>
          <w:b w:val="0"/>
        </w:rPr>
        <w:t>No selling or leasing Accounts, undisclosed third-party operation, duplicate Accounts to evade restrictions, use of another Member's Account, false registration, or retention of access after authority ends.</w:t>
      </w:r>
    </w:p>
    <w:p>
      <w:pPr>
        <w:pStyle w:val="Heading2"/>
        <w:keepNext/>
        <w:keepLines/>
      </w:pPr>
      <w:r>
        <w:t>ARTICLE 94 - MONITORING AND ENFORCEMENT</w:t>
      </w:r>
    </w:p>
    <w:p>
      <w:pPr/>
      <w:r>
        <w:rPr>
          <w:rFonts w:ascii="Liberation Serif" w:hAnsi="Liberation Serif"/>
          <w:b w:val="0"/>
        </w:rPr>
        <w:t>PTE may monitor Listings, Transactions, communications, Trade Credit activity, Conversion, Account access, disputes, refunds, chargebacks, and security events. PTE may request evidence, remove content, place holds, restrict functions, reverse invalid entries, reject Conversion, suspend or terminate membership, recover losses, notify providers, and report where permitted or required.</w:t>
      </w:r>
    </w:p>
    <w:p>
      <w:pPr>
        <w:pStyle w:val="Heading2"/>
        <w:keepNext/>
        <w:keepLines/>
      </w:pPr>
      <w:r>
        <w:t>ARTICLE 95 - APPEAL</w:t>
      </w:r>
    </w:p>
    <w:p>
      <w:pPr/>
      <w:r>
        <w:rPr>
          <w:rFonts w:ascii="Liberation Serif" w:hAnsi="Liberation Serif"/>
          <w:b w:val="0"/>
        </w:rPr>
        <w:t>An affected Member may request review with the decision, explanation, corrected information, evidence, and requested outcome. An appeal does not automatically stay a restriction.</w:t>
      </w:r>
    </w:p>
    <w:p>
      <w:pPr>
        <w:pStyle w:val="Heading2"/>
        <w:keepNext/>
        <w:keepLines/>
      </w:pPr>
      <w:r>
        <w:t>ARTICLE 96 - LIABILITY AND INDEMNITY</w:t>
      </w:r>
    </w:p>
    <w:p>
      <w:pPr/>
      <w:r>
        <w:rPr>
          <w:rFonts w:ascii="Liberation Serif" w:hAnsi="Liberation Serif"/>
          <w:b w:val="0"/>
        </w:rPr>
        <w:t>The Member indemnifies PTE and authorized providers against third-party claims arising from prohibited products, fraud, sanctions, tax crime, infringement, data misuse, cyber misconduct, exploitation, fee circumvention, or breach. Liability is otherwise governed by the Membership Agreement.</w:t>
      </w:r>
    </w:p>
    <w:p>
      <w:r>
        <w:br w:type="page"/>
      </w:r>
    </w:p>
    <w:p>
      <w:pPr>
        <w:pStyle w:val="Heading1"/>
        <w:pBdr>
          <w:bottom w:val="single" w:sz="12" w:space="1" w:color="2B78C5"/>
        </w:pBdr>
      </w:pPr>
      <w:r>
        <w:t>APPENDICES AND OPERATING CHECKLISTS</w:t>
      </w:r>
    </w:p>
    <w:p>
      <w:r>
        <w:t>These checklists support administration of the Agreement. The transaction-specific Transaction Confirmation and Settlement Authorization Form remains the controlling form for each deal.</w:t>
      </w:r>
    </w:p>
    <w:p>
      <w:pPr>
        <w:pStyle w:val="Heading2"/>
      </w:pPr>
      <w:r>
        <w:t>APPENDIX A - MARKETPLACE LISTING AND BUYING REQUEST CHECKLIST</w:t>
      </w:r>
    </w:p>
    <w:p>
      <w:pPr>
        <w:pStyle w:val="LegalBullet"/>
      </w:pPr>
      <w:r>
        <w:t>[ ] True legal Member identity and authorized representative</w:t>
      </w:r>
    </w:p>
    <w:p>
      <w:pPr>
        <w:pStyle w:val="LegalBullet"/>
      </w:pPr>
      <w:r>
        <w:t>[ ] Accurate product or service description, quantity, quality, condition, origin, and capacity</w:t>
      </w:r>
    </w:p>
    <w:p>
      <w:pPr>
        <w:pStyle w:val="LegalBullet"/>
      </w:pPr>
      <w:r>
        <w:t>[ ] Price or pricing method and Cash / Trade Credit settlement preference</w:t>
      </w:r>
    </w:p>
    <w:p>
      <w:pPr>
        <w:pStyle w:val="LegalBullet"/>
      </w:pPr>
      <w:r>
        <w:t>[ ] Territory, delivery, inspection, acceptance, warranty, tax, and licensing terms</w:t>
      </w:r>
    </w:p>
    <w:p>
      <w:pPr>
        <w:pStyle w:val="LegalBullet"/>
      </w:pPr>
      <w:r>
        <w:t>[ ] No counterfeit, stolen, prohibited, sanctioned, misleading, duplicated, or sham content</w:t>
      </w:r>
    </w:p>
    <w:p>
      <w:pPr>
        <w:pStyle w:val="LegalBullet"/>
      </w:pPr>
      <w:r>
        <w:t>[ ] Supporting documents and expiration or availability period</w:t>
      </w:r>
    </w:p>
    <w:p>
      <w:pPr>
        <w:pStyle w:val="Heading2"/>
      </w:pPr>
      <w:r>
        <w:t>APPENDIX B - TRANSACTION COMPLIANCE CHECKLIST</w:t>
      </w:r>
    </w:p>
    <w:tbl>
      <w:tblPr>
        <w:tblW w:type="auto" w:w="0"/>
        <w:jc w:val="center"/>
        <w:tblLook w:firstColumn="1" w:firstRow="1" w:lastColumn="0" w:lastRow="0" w:noHBand="0" w:noVBand="1" w:val="04A0"/>
      </w:tblPr>
      <w:tblGrid>
        <w:gridCol w:w="3360"/>
        <w:gridCol w:w="3360"/>
        <w:gridCol w:w="3360"/>
      </w:tblGrid>
      <w:tr>
        <w:tc>
          <w:tcPr>
            <w:tcW w:type="dxa" w:w="3360"/>
            <w:shd w:fill="0B1F3A"/>
          </w:tcPr>
          <w:p>
            <w:r>
              <w:rPr>
                <w:rFonts w:ascii="Liberation Sans" w:hAnsi="Liberation Sans"/>
                <w:b/>
                <w:color w:val="FFFFFF"/>
                <w:sz w:val="16"/>
              </w:rPr>
              <w:t>Control</w:t>
            </w:r>
          </w:p>
        </w:tc>
        <w:tc>
          <w:tcPr>
            <w:tcW w:type="dxa" w:w="3360"/>
            <w:shd w:fill="0B1F3A"/>
          </w:tcPr>
          <w:p>
            <w:r>
              <w:rPr>
                <w:rFonts w:ascii="Liberation Sans" w:hAnsi="Liberation Sans"/>
                <w:b/>
                <w:color w:val="FFFFFF"/>
                <w:sz w:val="16"/>
              </w:rPr>
              <w:t>Status</w:t>
            </w:r>
          </w:p>
        </w:tc>
        <w:tc>
          <w:tcPr>
            <w:tcW w:type="dxa" w:w="3360"/>
            <w:shd w:fill="0B1F3A"/>
          </w:tcPr>
          <w:p>
            <w:r>
              <w:rPr>
                <w:rFonts w:ascii="Liberation Sans" w:hAnsi="Liberation Sans"/>
                <w:b/>
                <w:color w:val="FFFFFF"/>
                <w:sz w:val="16"/>
              </w:rPr>
              <w:t>Notes / Evidence</w:t>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Buyer and Seller verified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Beneficial ownership and authority current</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Commercial purpose and pricing supportable</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Source of Funds and third-party payments reviewed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Sanctions / PEP / adverse-media review complete</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Product, export, import, end-use, and end-user review complete</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Cash and Trade Credit capacity confirmed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Escrow and payment destinations verified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Required licenses and insurance obtained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r>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Transaction Confirmation approved</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t>[ ] Complete  [ ] Pending  [ ] N/A</w:t>
            </w:r>
          </w:p>
        </w:tc>
        <w:tc>
          <w:tcPr>
            <w:tcW w:type="dxa" w:w="3360"/>
            <w:tcBorders>
              <w:top w:val="single" w:sz="3" w:color="D3DCE6"/>
              <w:left w:val="single" w:sz="3" w:color="D3DCE6"/>
              <w:bottom w:val="single" w:sz="3" w:color="D3DCE6"/>
              <w:right w:val="single" w:sz="3" w:color="D3DCE6"/>
            </w:tcBorders>
          </w:tcPr>
          <w:p>
            <w:r>
              <w:rPr>
                <w:rFonts w:ascii="Liberation Sans" w:hAnsi="Liberation Sans"/>
                <w:sz w:val="15"/>
              </w:rPr>
            </w:r>
          </w:p>
        </w:tc>
      </w:tr>
    </w:tbl>
    <w:p>
      <w:pPr>
        <w:pStyle w:val="Heading2"/>
      </w:pPr>
      <w:r>
        <w:t>APPENDIX C - RESTRICTED ACTIVITY APPROVAL REQUEST</w:t>
      </w:r>
    </w:p>
    <w:p>
      <w:pPr>
        <w:spacing w:after="80"/>
      </w:pPr>
      <w:r>
        <w:rPr>
          <w:rFonts w:ascii="Liberation Sans" w:hAnsi="Liberation Sans"/>
          <w:b/>
          <w:color w:val="5E6A78"/>
          <w:sz w:val="17"/>
        </w:rPr>
        <w:t xml:space="preserve">Member: </w:t>
      </w:r>
      <w:r>
        <w:t>____________________________________________________________________</w:t>
      </w:r>
    </w:p>
    <w:p>
      <w:pPr>
        <w:spacing w:after="80"/>
      </w:pPr>
      <w:r>
        <w:rPr>
          <w:rFonts w:ascii="Liberation Sans" w:hAnsi="Liberation Sans"/>
          <w:b/>
          <w:color w:val="5E6A78"/>
          <w:sz w:val="17"/>
        </w:rPr>
        <w:t xml:space="preserve">Proposed Product / Service: </w:t>
      </w:r>
      <w:r>
        <w:t>____________________________________________________________________</w:t>
      </w:r>
    </w:p>
    <w:p>
      <w:pPr>
        <w:spacing w:after="80"/>
      </w:pPr>
      <w:r>
        <w:rPr>
          <w:rFonts w:ascii="Liberation Sans" w:hAnsi="Liberation Sans"/>
          <w:b/>
          <w:color w:val="5E6A78"/>
          <w:sz w:val="17"/>
        </w:rPr>
        <w:t xml:space="preserve">Category: </w:t>
      </w:r>
      <w:r>
        <w:t>____________________________________________________________________</w:t>
      </w:r>
    </w:p>
    <w:p>
      <w:pPr>
        <w:spacing w:after="80"/>
      </w:pPr>
      <w:r>
        <w:rPr>
          <w:rFonts w:ascii="Liberation Sans" w:hAnsi="Liberation Sans"/>
          <w:b/>
          <w:color w:val="5E6A78"/>
          <w:sz w:val="17"/>
        </w:rPr>
        <w:t xml:space="preserve">Jurisdictions: </w:t>
      </w:r>
      <w:r>
        <w:t>____________________________________________________________________</w:t>
      </w:r>
    </w:p>
    <w:p>
      <w:pPr>
        <w:spacing w:after="80"/>
      </w:pPr>
      <w:r>
        <w:rPr>
          <w:rFonts w:ascii="Liberation Sans" w:hAnsi="Liberation Sans"/>
          <w:b/>
          <w:color w:val="5E6A78"/>
          <w:sz w:val="17"/>
        </w:rPr>
        <w:t xml:space="preserve">Buyer / Seller / End User: </w:t>
      </w:r>
      <w:r>
        <w:t>____________________________________________________________________</w:t>
      </w:r>
    </w:p>
    <w:p>
      <w:pPr>
        <w:spacing w:after="80"/>
      </w:pPr>
      <w:r>
        <w:rPr>
          <w:rFonts w:ascii="Liberation Sans" w:hAnsi="Liberation Sans"/>
          <w:b/>
          <w:color w:val="5E6A78"/>
          <w:sz w:val="17"/>
        </w:rPr>
        <w:t xml:space="preserve">Commercial Purpose: </w:t>
      </w:r>
      <w:r>
        <w:t>____________________________________________________________________</w:t>
      </w:r>
    </w:p>
    <w:p>
      <w:pPr>
        <w:spacing w:after="80"/>
      </w:pPr>
      <w:r>
        <w:rPr>
          <w:rFonts w:ascii="Liberation Sans" w:hAnsi="Liberation Sans"/>
          <w:b/>
          <w:color w:val="5E6A78"/>
          <w:sz w:val="17"/>
        </w:rPr>
        <w:t xml:space="preserve">Estimated Value: </w:t>
      </w:r>
      <w:r>
        <w:t>____________________________________________________________________</w:t>
      </w:r>
    </w:p>
    <w:p>
      <w:pPr>
        <w:spacing w:after="80"/>
      </w:pPr>
      <w:r>
        <w:rPr>
          <w:rFonts w:ascii="Liberation Sans" w:hAnsi="Liberation Sans"/>
          <w:b/>
          <w:color w:val="5E6A78"/>
          <w:sz w:val="17"/>
        </w:rPr>
        <w:t xml:space="preserve">Cash / Trade Credit Mix: </w:t>
      </w:r>
      <w:r>
        <w:t>____________________________________________________________________</w:t>
      </w:r>
    </w:p>
    <w:p>
      <w:pPr>
        <w:spacing w:after="80"/>
      </w:pPr>
      <w:r>
        <w:rPr>
          <w:rFonts w:ascii="Liberation Sans" w:hAnsi="Liberation Sans"/>
          <w:b/>
          <w:color w:val="5E6A78"/>
          <w:sz w:val="17"/>
        </w:rPr>
        <w:t xml:space="preserve">Licenses / Authorizations: </w:t>
      </w:r>
      <w:r>
        <w:t>____________________________________________________________________</w:t>
      </w:r>
    </w:p>
    <w:p>
      <w:pPr>
        <w:spacing w:after="80"/>
      </w:pPr>
      <w:r>
        <w:rPr>
          <w:rFonts w:ascii="Liberation Sans" w:hAnsi="Liberation Sans"/>
          <w:b/>
          <w:color w:val="5E6A78"/>
          <w:sz w:val="17"/>
        </w:rPr>
        <w:t xml:space="preserve">Source of Funds: </w:t>
      </w:r>
      <w:r>
        <w:t>____________________________________________________________________</w:t>
      </w:r>
    </w:p>
    <w:p>
      <w:pPr>
        <w:spacing w:after="80"/>
      </w:pPr>
      <w:r>
        <w:rPr>
          <w:rFonts w:ascii="Liberation Sans" w:hAnsi="Liberation Sans"/>
          <w:b/>
          <w:color w:val="5E6A78"/>
          <w:sz w:val="17"/>
        </w:rPr>
        <w:t xml:space="preserve">Risk Controls: </w:t>
      </w:r>
      <w:r>
        <w:t>____________________________________________________________________</w:t>
      </w:r>
    </w:p>
    <w:p>
      <w:pPr>
        <w:spacing w:after="80"/>
      </w:pPr>
      <w:r>
        <w:rPr>
          <w:rFonts w:ascii="Liberation Sans" w:hAnsi="Liberation Sans"/>
          <w:b/>
          <w:color w:val="5E6A78"/>
          <w:sz w:val="17"/>
        </w:rPr>
        <w:t xml:space="preserve">Requested Approval Period: </w:t>
      </w:r>
      <w:r>
        <w:t>____________________________________________________________________</w:t>
      </w:r>
    </w:p>
    <w:p>
      <w:pPr>
        <w:spacing w:after="80"/>
      </w:pPr>
      <w:r>
        <w:rPr>
          <w:rFonts w:ascii="Liberation Sans" w:hAnsi="Liberation Sans"/>
          <w:b/>
          <w:color w:val="5E6A78"/>
          <w:sz w:val="17"/>
        </w:rPr>
        <w:t xml:space="preserve">Decision: </w:t>
      </w:r>
      <w:r>
        <w:t>____________________________________________________________________</w:t>
      </w:r>
    </w:p>
    <w:p>
      <w:pPr>
        <w:spacing w:after="80"/>
      </w:pPr>
      <w:r>
        <w:rPr>
          <w:rFonts w:ascii="Liberation Sans" w:hAnsi="Liberation Sans"/>
          <w:b/>
          <w:color w:val="5E6A78"/>
          <w:sz w:val="17"/>
        </w:rPr>
        <w:t xml:space="preserve">Conditions: </w:t>
      </w:r>
      <w:r>
        <w:t>____________________________________________________________________</w:t>
      </w:r>
    </w:p>
    <w:p>
      <w:pPr>
        <w:spacing w:after="80"/>
      </w:pPr>
      <w:r>
        <w:rPr>
          <w:rFonts w:ascii="Liberation Sans" w:hAnsi="Liberation Sans"/>
          <w:b/>
          <w:color w:val="5E6A78"/>
          <w:sz w:val="17"/>
        </w:rPr>
        <w:t xml:space="preserve">Reviewer: </w:t>
      </w:r>
      <w:r>
        <w:t>____________________________________________________________________</w:t>
      </w:r>
    </w:p>
    <w:p>
      <w:pPr>
        <w:spacing w:after="80"/>
      </w:pPr>
      <w:r>
        <w:rPr>
          <w:rFonts w:ascii="Liberation Sans" w:hAnsi="Liberation Sans"/>
          <w:b/>
          <w:color w:val="5E6A78"/>
          <w:sz w:val="17"/>
        </w:rPr>
        <w:t xml:space="preserve">Date: </w:t>
      </w:r>
      <w:r>
        <w:t>____________________________________________________________________</w:t>
      </w:r>
    </w:p>
    <w:p>
      <w:pPr>
        <w:pStyle w:val="Heading2"/>
      </w:pPr>
      <w:r>
        <w:t>APPENDIX D - TRANSACTION DISPUTE NOTICE</w:t>
      </w:r>
    </w:p>
    <w:p>
      <w:pPr>
        <w:spacing w:after="80"/>
      </w:pPr>
      <w:r>
        <w:rPr>
          <w:rFonts w:ascii="Liberation Sans" w:hAnsi="Liberation Sans"/>
          <w:b/>
          <w:color w:val="5E6A78"/>
          <w:sz w:val="17"/>
        </w:rPr>
        <w:t xml:space="preserve">Transaction Reference: </w:t>
      </w:r>
      <w:r>
        <w:t>____________________________________________________________________</w:t>
      </w:r>
    </w:p>
    <w:p>
      <w:pPr>
        <w:spacing w:after="80"/>
      </w:pPr>
      <w:r>
        <w:rPr>
          <w:rFonts w:ascii="Liberation Sans" w:hAnsi="Liberation Sans"/>
          <w:b/>
          <w:color w:val="5E6A78"/>
          <w:sz w:val="17"/>
        </w:rPr>
        <w:t xml:space="preserve">Disputing Party: </w:t>
      </w:r>
      <w:r>
        <w:t>____________________________________________________________________</w:t>
      </w:r>
    </w:p>
    <w:p>
      <w:pPr>
        <w:spacing w:after="80"/>
      </w:pPr>
      <w:r>
        <w:rPr>
          <w:rFonts w:ascii="Liberation Sans" w:hAnsi="Liberation Sans"/>
          <w:b/>
          <w:color w:val="5E6A78"/>
          <w:sz w:val="17"/>
        </w:rPr>
        <w:t xml:space="preserve">Other Party: </w:t>
      </w:r>
      <w:r>
        <w:t>____________________________________________________________________</w:t>
      </w:r>
    </w:p>
    <w:p>
      <w:pPr>
        <w:spacing w:after="80"/>
      </w:pPr>
      <w:r>
        <w:rPr>
          <w:rFonts w:ascii="Liberation Sans" w:hAnsi="Liberation Sans"/>
          <w:b/>
          <w:color w:val="5E6A78"/>
          <w:sz w:val="17"/>
        </w:rPr>
        <w:t xml:space="preserve">Date: </w:t>
      </w:r>
      <w:r>
        <w:t>____________________________________________________________________</w:t>
      </w:r>
    </w:p>
    <w:p>
      <w:pPr>
        <w:spacing w:after="80"/>
      </w:pPr>
      <w:r>
        <w:rPr>
          <w:rFonts w:ascii="Liberation Sans" w:hAnsi="Liberation Sans"/>
          <w:b/>
          <w:color w:val="5E6A78"/>
          <w:sz w:val="17"/>
        </w:rPr>
        <w:t xml:space="preserve">Issue: </w:t>
      </w:r>
      <w:r>
        <w:t>____________________________________________________________________</w:t>
      </w:r>
    </w:p>
    <w:p>
      <w:pPr>
        <w:spacing w:after="80"/>
      </w:pPr>
      <w:r>
        <w:rPr>
          <w:rFonts w:ascii="Liberation Sans" w:hAnsi="Liberation Sans"/>
          <w:b/>
          <w:color w:val="5E6A78"/>
          <w:sz w:val="17"/>
        </w:rPr>
        <w:t xml:space="preserve">Cash Amount: </w:t>
      </w:r>
      <w:r>
        <w:t>____________________________________________________________________</w:t>
      </w:r>
    </w:p>
    <w:p>
      <w:pPr>
        <w:spacing w:after="80"/>
      </w:pPr>
      <w:r>
        <w:rPr>
          <w:rFonts w:ascii="Liberation Sans" w:hAnsi="Liberation Sans"/>
          <w:b/>
          <w:color w:val="5E6A78"/>
          <w:sz w:val="17"/>
        </w:rPr>
        <w:t xml:space="preserve">Trade Credit Amount: </w:t>
      </w:r>
      <w:r>
        <w:t>____________________________________________________________________</w:t>
      </w:r>
    </w:p>
    <w:p>
      <w:pPr>
        <w:spacing w:after="80"/>
      </w:pPr>
      <w:r>
        <w:rPr>
          <w:rFonts w:ascii="Liberation Sans" w:hAnsi="Liberation Sans"/>
          <w:b/>
          <w:color w:val="5E6A78"/>
          <w:sz w:val="17"/>
        </w:rPr>
        <w:t xml:space="preserve">Contractual Basis: </w:t>
      </w:r>
      <w:r>
        <w:t>____________________________________________________________________</w:t>
      </w:r>
    </w:p>
    <w:p>
      <w:pPr>
        <w:spacing w:after="80"/>
      </w:pPr>
      <w:r>
        <w:rPr>
          <w:rFonts w:ascii="Liberation Sans" w:hAnsi="Liberation Sans"/>
          <w:b/>
          <w:color w:val="5E6A78"/>
          <w:sz w:val="17"/>
        </w:rPr>
        <w:t xml:space="preserve">Facts and Supporting Evidence: </w:t>
      </w:r>
      <w:r>
        <w:t>____________________________________________________________________</w:t>
      </w:r>
    </w:p>
    <w:p>
      <w:pPr>
        <w:spacing w:after="80"/>
      </w:pPr>
      <w:r>
        <w:rPr>
          <w:rFonts w:ascii="Liberation Sans" w:hAnsi="Liberation Sans"/>
          <w:b/>
          <w:color w:val="5E6A78"/>
          <w:sz w:val="17"/>
        </w:rPr>
        <w:t xml:space="preserve">Requested Hold: </w:t>
      </w:r>
      <w:r>
        <w:t>____________________________________________________________________</w:t>
      </w:r>
    </w:p>
    <w:p>
      <w:pPr>
        <w:spacing w:after="80"/>
      </w:pPr>
      <w:r>
        <w:rPr>
          <w:rFonts w:ascii="Liberation Sans" w:hAnsi="Liberation Sans"/>
          <w:b/>
          <w:color w:val="5E6A78"/>
          <w:sz w:val="17"/>
        </w:rPr>
        <w:t xml:space="preserve">Requested Remedy: </w:t>
      </w:r>
      <w:r>
        <w:t>____________________________________________________________________</w:t>
      </w:r>
    </w:p>
    <w:p>
      <w:pPr>
        <w:spacing w:after="80"/>
      </w:pPr>
      <w:r>
        <w:rPr>
          <w:rFonts w:ascii="Liberation Sans" w:hAnsi="Liberation Sans"/>
          <w:b/>
          <w:color w:val="5E6A78"/>
          <w:sz w:val="17"/>
        </w:rPr>
        <w:t xml:space="preserve">Authorized Signatory: </w:t>
      </w:r>
      <w:r>
        <w:t>____________________________________________________________________</w:t>
      </w:r>
    </w:p>
    <w:p>
      <w:r>
        <w:br w:type="page"/>
      </w:r>
    </w:p>
    <w:p>
      <w:pPr>
        <w:pStyle w:val="Heading1"/>
        <w:pBdr>
          <w:bottom w:val="single" w:sz="12" w:space="1" w:color="2B78C5"/>
        </w:pBdr>
      </w:pPr>
      <w:r>
        <w:t>EXECUTION AND SIGNATURES</w:t>
      </w:r>
    </w:p>
    <w:p>
      <w:r>
        <w:t>By signing or electronically accepting this Marketplace, Transaction and Compliance Agreement, each signatory confirms that the signatory has reviewed the complete Agreement, has authority to bind the represented party, and agrees to the provisions, incorporated documents, fees, dispute terms, and electronic execution rules applicable to the relationship.</w:t>
      </w:r>
    </w:p>
    <w:tbl>
      <w:tblPr>
        <w:tblW w:type="auto" w:w="0"/>
        <w:jc w:val="center"/>
        <w:tblLook w:firstColumn="1" w:firstRow="1" w:lastColumn="0" w:lastRow="0" w:noHBand="0" w:noVBand="1" w:val="04A0"/>
      </w:tblPr>
      <w:tblGrid>
        <w:gridCol w:w="10080"/>
      </w:tblGrid>
      <w:tr>
        <w:tc>
          <w:tcPr>
            <w:tcW w:type="dxa" w:w="10080"/>
            <w:shd w:fill="DCEEFF"/>
            <w:tcBorders>
              <w:top w:val="single" w:sz="3" w:color="D3DCE6"/>
              <w:left w:val="single" w:sz="18" w:color="2B78C5"/>
              <w:bottom w:val="single" w:sz="3" w:color="D3DCE6"/>
              <w:right w:val="single" w:sz="3" w:color="D3DCE6"/>
            </w:tcBorders>
          </w:tcPr>
          <w:p>
            <w:pPr>
              <w:spacing w:after="60"/>
            </w:pPr>
            <w:r>
              <w:rPr>
                <w:rFonts w:ascii="Liberation Sans" w:hAnsi="Liberation Sans"/>
                <w:b/>
                <w:color w:val="0B1F3A"/>
                <w:sz w:val="19"/>
              </w:rPr>
              <w:t>EXECUTION ACKNOWLEDGMENT</w:t>
            </w:r>
          </w:p>
          <w:p>
            <w:pPr>
              <w:spacing w:after="0" w:line="254" w:lineRule="auto"/>
            </w:pPr>
            <w:r>
              <w:rPr>
                <w:rFonts w:ascii="Liberation Serif" w:hAnsi="Liberation Serif"/>
                <w:b w:val="0"/>
                <w:sz w:val="17"/>
              </w:rPr>
              <w:t>The parties intend this document to be one integrated agreement. When the Membership Order Form or execution record designates this Consolidated Edition as controlling, it supersedes the prior standalone versions listed on the cover solely with respect to the same subject matter. Separate privacy notices, Cookie choices, electronic consent, earnings disclosures, and transaction-specific confirmations remain separate as stated.</w:t>
            </w:r>
          </w:p>
        </w:tc>
      </w:tr>
    </w:tbl>
    <w:p>
      <w:pPr>
        <w:spacing w:after="0"/>
      </w:pPr>
    </w:p>
    <w:p>
      <w:pPr>
        <w:pStyle w:val="LegalBullet"/>
      </w:pPr>
      <w:r>
        <w:t>The Member understands that this Agreement is accepted once but each Transaction requires a separate Transaction Confirmation and Settlement Authorization Form.</w:t>
      </w:r>
    </w:p>
    <w:p>
      <w:pPr>
        <w:pStyle w:val="LegalBullet"/>
      </w:pPr>
      <w:r>
        <w:t>The Member understands that Buyer and Seller contract directly unless PTE is expressly identified as a direct party.</w:t>
      </w:r>
    </w:p>
    <w:p>
      <w:pPr>
        <w:pStyle w:val="LegalBullet"/>
      </w:pPr>
      <w:r>
        <w:t>The Member accepts the verification, beneficial ownership, sanctions, Source of Funds, monitoring, and ongoing review requirements.</w:t>
      </w:r>
    </w:p>
    <w:p>
      <w:pPr>
        <w:pStyle w:val="LegalBullet"/>
      </w:pPr>
      <w:r>
        <w:t>The Member agrees not to engage in prohibited, sham, fraudulent, sanctioned, exploitative, infringing, or fee-circumventing activity.</w:t>
      </w:r>
    </w:p>
    <w:p>
      <w:pPr>
        <w:pStyle w:val="LegalBullet"/>
      </w:pPr>
      <w:r>
        <w:t>The Member accepts the transaction formation, delivery, acceptance, warranty, default, liability, governing-law, and arbitration provisions.</w:t>
      </w:r>
    </w:p>
    <w:p/>
    <w:tbl>
      <w:tblPr>
        <w:tblW w:type="auto" w:w="0"/>
        <w:jc w:val="center"/>
        <w:tblLook w:firstColumn="1" w:firstRow="1" w:lastColumn="0" w:lastRow="0" w:noHBand="0" w:noVBand="1" w:val="04A0"/>
      </w:tblPr>
      <w:tblGrid>
        <w:gridCol w:w="5040"/>
        <w:gridCol w:w="5040"/>
      </w:tblGrid>
      <w:tr>
        <w:tc>
          <w:tcPr>
            <w:tcW w:type="dxa" w:w="5040"/>
            <w:shd w:fill="F4F7FA"/>
            <w:tcBorders>
              <w:top w:val="single" w:sz="8" w:color="2B78C5"/>
              <w:left w:val="single" w:sz="3" w:color="D3DCE6"/>
              <w:bottom w:val="single" w:sz="3" w:color="D3DCE6"/>
              <w:right w:val="single" w:sz="3" w:color="D3DCE6"/>
            </w:tcBorders>
          </w:tcPr>
          <w:p>
            <w:pPr>
              <w:jc w:val="center"/>
            </w:pPr>
            <w:r>
              <w:rPr>
                <w:rFonts w:ascii="Liberation Sans" w:hAnsi="Liberation Sans"/>
                <w:b/>
                <w:color w:val="0B1F3A"/>
                <w:sz w:val="20"/>
              </w:rPr>
              <w:t>PREMIER TRADE EXCHANGE</w:t>
            </w:r>
          </w:p>
          <w:p>
            <w:pPr>
              <w:spacing w:before="120" w:after="20"/>
            </w:pPr>
            <w:r>
              <w:rPr>
                <w:rFonts w:ascii="Liberation Sans" w:hAnsi="Liberation Sans"/>
                <w:b/>
                <w:color w:val="5E6A78"/>
                <w:sz w:val="16"/>
              </w:rPr>
              <w:t xml:space="preserve">Legal Entity: </w:t>
            </w:r>
            <w:r>
              <w:rPr>
                <w:rFonts w:ascii="Liberation Serif" w:hAnsi="Liberation Serif"/>
                <w:sz w:val="17"/>
              </w:rPr>
              <w:t>The RH Group LLC d/b/a Premier Trade Exchange</w:t>
            </w:r>
          </w:p>
          <w:p>
            <w:pPr>
              <w:spacing w:before="120" w:after="20"/>
            </w:pPr>
            <w:r>
              <w:rPr>
                <w:rFonts w:ascii="Liberation Sans" w:hAnsi="Liberation Sans"/>
                <w:b/>
                <w:color w:val="5E6A78"/>
                <w:sz w:val="16"/>
              </w:rPr>
              <w:t xml:space="preserve">Legal / Trading Name: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Authorized Signatory: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Title: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Signature: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Date: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Email: </w:t>
            </w:r>
            <w:r>
              <w:rPr>
                <w:rFonts w:ascii="Liberation Serif" w:hAnsi="Liberation Serif"/>
                <w:sz w:val="17"/>
              </w:rPr>
              <w:t>__________________________________</w:t>
            </w:r>
          </w:p>
        </w:tc>
        <w:tc>
          <w:tcPr>
            <w:tcW w:type="dxa" w:w="5040"/>
            <w:shd w:fill="F4F7FA"/>
            <w:tcBorders>
              <w:top w:val="single" w:sz="8" w:color="2B78C5"/>
              <w:left w:val="single" w:sz="3" w:color="D3DCE6"/>
              <w:bottom w:val="single" w:sz="3" w:color="D3DCE6"/>
              <w:right w:val="single" w:sz="3" w:color="D3DCE6"/>
            </w:tcBorders>
          </w:tcPr>
          <w:p>
            <w:pPr>
              <w:jc w:val="center"/>
            </w:pPr>
            <w:r>
              <w:rPr>
                <w:rFonts w:ascii="Liberation Sans" w:hAnsi="Liberation Sans"/>
                <w:b/>
                <w:color w:val="0B1F3A"/>
                <w:sz w:val="20"/>
              </w:rPr>
              <w:t>MEMBER</w:t>
            </w:r>
          </w:p>
          <w:p>
            <w:pPr>
              <w:spacing w:before="120" w:after="20"/>
            </w:pPr>
            <w:r>
              <w:rPr>
                <w:rFonts w:ascii="Liberation Sans" w:hAnsi="Liberation Sans"/>
                <w:b/>
                <w:color w:val="5E6A78"/>
                <w:sz w:val="16"/>
              </w:rPr>
              <w:t xml:space="preserve">Legal Entity: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Legal / Trading Name: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Authorized Signatory: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Title: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Signature: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Date: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Email: </w:t>
            </w:r>
            <w:r>
              <w:rPr>
                <w:rFonts w:ascii="Liberation Serif" w:hAnsi="Liberation Serif"/>
                <w:sz w:val="17"/>
              </w:rPr>
              <w:t>__________________________________</w:t>
            </w:r>
          </w:p>
        </w:tc>
      </w:tr>
    </w:tbl>
    <w:p/>
    <w:p>
      <w:pPr>
        <w:pStyle w:val="SmallNote"/>
        <w:jc w:val="center"/>
      </w:pPr>
      <w:r>
        <w:t>Electronic signatures and counterparts are permitted under the separate Electronic Communications, Records and Signature Consent and applicable law.</w:t>
      </w:r>
    </w:p>
    <w:sectPr w:rsidR="00FC693F" w:rsidRPr="0006063C" w:rsidSect="00034616">
      <w:headerReference w:type="default" r:id="rId9"/>
      <w:footerReference w:type="default" r:id="rId10"/>
      <w:pgSz w:w="12240" w:h="15840"/>
      <w:pgMar w:top="1037" w:right="1037" w:bottom="979" w:left="1123" w:header="403" w:footer="4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color w:val="5E6A78"/>
        <w:sz w:val="14"/>
      </w:rPr>
      <w:t xml:space="preserve">Premier Trade Exchange  |  Consolidated Edition 2.0  |  </w:t>
    </w:r>
    <w:r>
      <w:rPr>
        <w:rFonts w:ascii="Liberation Sans" w:hAnsi="Liberation Sans"/>
        <w:color w:val="5E6A78"/>
        <w:sz w:val="14"/>
      </w:rPr>
      <w:t xml:space="preserve">Page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3312"/>
      <w:gridCol w:w="6768"/>
    </w:tblGrid>
    <w:tr>
      <w:tc>
        <w:tcPr>
          <w:tcW w:type="dxa" w:w="5040"/>
          <w:tcBorders>
            <w:bottom w:val="single" w:sz="8" w:color="2B78C5"/>
          </w:tcBorders>
        </w:tcPr>
        <w:p>
          <w:pPr>
            <w:jc w:val="left"/>
          </w:pPr>
          <w:r>
            <w:rPr>
              <w:rFonts w:ascii="Liberation Sans" w:hAnsi="Liberation Sans"/>
              <w:b/>
              <w:color w:val="0B1F3A"/>
              <w:sz w:val="16"/>
            </w:rPr>
            <w:t>PREMIER TRADE EXCHANGE</w:t>
          </w:r>
        </w:p>
      </w:tc>
      <w:tc>
        <w:tcPr>
          <w:tcW w:type="dxa" w:w="5040"/>
          <w:tcBorders>
            <w:bottom w:val="single" w:sz="8" w:color="2B78C5"/>
          </w:tcBorders>
        </w:tcPr>
        <w:p>
          <w:pPr>
            <w:jc w:val="right"/>
          </w:pPr>
          <w:r>
            <w:rPr>
              <w:rFonts w:ascii="Liberation Sans" w:hAnsi="Liberation Sans"/>
              <w:color w:val="5E6A78"/>
              <w:sz w:val="15"/>
            </w:rPr>
            <w:t>MARKETPLACE, TRANSACTION AND COMPLIANCE AGREEMENT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4" w:line="259" w:lineRule="auto"/>
      <w:jc w:val="both"/>
    </w:pPr>
    <w:rPr>
      <w:rFonts w:ascii="Liberation Serif" w:hAnsi="Liberation Serif"/>
      <w:color w:val="233142"/>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40"/>
      <w:outlineLvl w:val="0"/>
    </w:pPr>
    <w:rPr>
      <w:rFonts w:asciiTheme="majorHAnsi" w:eastAsiaTheme="majorEastAsia" w:hAnsiTheme="majorHAnsi" w:cstheme="majorBidi" w:ascii="Liberation Sans" w:hAnsi="Liberation Sans"/>
      <w:b/>
      <w:bCs/>
      <w:color w:val="0B1F3A"/>
      <w:sz w:val="36"/>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Liberation Sans" w:hAnsi="Liberation Sans"/>
      <w:b/>
      <w:bCs/>
      <w:color w:val="0B1F3A"/>
      <w:sz w:val="25"/>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ascii="Liberation Sans" w:hAnsi="Liberation Sans"/>
      <w:b/>
      <w:bCs/>
      <w:color w:val="2B78C5"/>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ans" w:hAnsi="Liberation Sans"/>
      <w:b/>
      <w:color w:val="FFFFFF"/>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Liberation Sans" w:hAnsi="Liberation Sans"/>
      <w:i/>
      <w:iCs/>
      <w:color w:val="5E6A78"/>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umber">
    <w:name w:val="Legal Number"/>
    <w:pPr>
      <w:spacing w:after="44" w:line="254" w:lineRule="auto"/>
      <w:ind w:left="346" w:hanging="317"/>
      <w:jc w:val="both"/>
    </w:pPr>
    <w:rPr>
      <w:rFonts w:ascii="Liberation Serif" w:hAnsi="Liberation Serif"/>
      <w:color w:val="233142"/>
      <w:sz w:val="19"/>
    </w:rPr>
  </w:style>
  <w:style w:type="paragraph" w:customStyle="1" w:styleId="LegalBullet">
    <w:name w:val="Legal Bullet"/>
    <w:pPr>
      <w:spacing w:after="44" w:line="254" w:lineRule="auto"/>
      <w:ind w:left="403" w:hanging="259"/>
    </w:pPr>
    <w:rPr>
      <w:rFonts w:ascii="Liberation Serif" w:hAnsi="Liberation Serif"/>
      <w:color w:val="233142"/>
      <w:sz w:val="19"/>
    </w:rPr>
  </w:style>
  <w:style w:type="paragraph" w:customStyle="1" w:styleId="TOCItem">
    <w:name w:val="TOC Item"/>
    <w:pPr>
      <w:spacing w:after="40"/>
      <w:ind w:left="216"/>
    </w:pPr>
    <w:rPr>
      <w:rFonts w:ascii="Liberation Sans" w:hAnsi="Liberation Sans"/>
      <w:color w:val="233142"/>
      <w:sz w:val="18"/>
    </w:rPr>
  </w:style>
  <w:style w:type="paragraph" w:customStyle="1" w:styleId="SmallNote">
    <w:name w:val="Small Note"/>
    <w:pPr>
      <w:spacing w:after="60"/>
    </w:pPr>
    <w:rPr>
      <w:rFonts w:ascii="Liberation Sans" w:hAnsi="Liberation Sans"/>
      <w:color w:val="5E6A78"/>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